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7B" w:rsidRDefault="0018237B">
      <w:pPr>
        <w:pStyle w:val="1"/>
      </w:pPr>
      <w:r>
        <w:fldChar w:fldCharType="begin"/>
      </w:r>
      <w:r>
        <w:instrText>HYPERLINK "garantF1://27402842.0"</w:instrText>
      </w:r>
      <w:r>
        <w:fldChar w:fldCharType="separate"/>
      </w:r>
      <w:r w:rsidR="00A86465">
        <w:rPr>
          <w:rStyle w:val="a4"/>
        </w:rPr>
        <w:t>Закон Оренбургской области от 1 октября 2003 г. N 489/55-III-ОЗ</w:t>
      </w:r>
      <w:r w:rsidR="00A86465">
        <w:rPr>
          <w:rStyle w:val="a4"/>
        </w:rPr>
        <w:br/>
        <w:t>"Об административных правонарушениях в Оренбургской области"</w:t>
      </w:r>
      <w:r w:rsidR="00A86465">
        <w:rPr>
          <w:rStyle w:val="a4"/>
        </w:rPr>
        <w:br/>
        <w:t>(принят Законодательным Собранием Оренбургской области 17 сентября 2003 г.)</w:t>
      </w:r>
      <w:r>
        <w:fldChar w:fldCharType="end"/>
      </w:r>
    </w:p>
    <w:p w:rsidR="0018237B" w:rsidRDefault="0018237B"/>
    <w:p w:rsidR="0018237B" w:rsidRDefault="00A86465">
      <w:pPr>
        <w:pStyle w:val="1"/>
      </w:pPr>
      <w:bookmarkStart w:id="0" w:name="sub_1000"/>
      <w:r>
        <w:t>Раздел I. Общие положения</w:t>
      </w:r>
    </w:p>
    <w:bookmarkEnd w:id="0"/>
    <w:p w:rsidR="0018237B" w:rsidRDefault="0018237B"/>
    <w:p w:rsidR="0018237B" w:rsidRDefault="00A86465">
      <w:pPr>
        <w:pStyle w:val="1"/>
      </w:pPr>
      <w:bookmarkStart w:id="1" w:name="sub_1100"/>
      <w:r>
        <w:t>Глава I. Законодательство об административных правонарушениях</w:t>
      </w:r>
    </w:p>
    <w:bookmarkEnd w:id="1"/>
    <w:p w:rsidR="0018237B" w:rsidRDefault="0018237B"/>
    <w:p w:rsidR="0018237B" w:rsidRDefault="00A86465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Законодательство об административных правонарушениях</w:t>
      </w:r>
    </w:p>
    <w:bookmarkEnd w:id="2"/>
    <w:p w:rsidR="0018237B" w:rsidRDefault="00A86465">
      <w:r>
        <w:t xml:space="preserve">Законодательство об административных правонарушениях состоит из </w:t>
      </w:r>
      <w:hyperlink r:id="rId5" w:history="1">
        <w:r>
          <w:rPr>
            <w:rStyle w:val="a4"/>
          </w:rPr>
          <w:t>Кодекса</w:t>
        </w:r>
      </w:hyperlink>
      <w:r>
        <w:t xml:space="preserve"> Российской Федерации об административных правонарушениях и настоящего Закона.</w:t>
      </w:r>
    </w:p>
    <w:p w:rsidR="0018237B" w:rsidRDefault="0018237B"/>
    <w:p w:rsidR="0018237B" w:rsidRDefault="00A86465">
      <w:pPr>
        <w:pStyle w:val="a5"/>
      </w:pPr>
      <w:r>
        <w:rPr>
          <w:rStyle w:val="a3"/>
        </w:rPr>
        <w:t>Статья 1.1.</w:t>
      </w:r>
      <w:r>
        <w:t xml:space="preserve"> Предметы ведения Оренбургской области в сфере законодательства об административных правонарушениях</w:t>
      </w:r>
    </w:p>
    <w:p w:rsidR="0018237B" w:rsidRDefault="00A86465">
      <w:bookmarkStart w:id="3" w:name="sub_10101"/>
      <w:r>
        <w:t xml:space="preserve">1. К ведению Оренбургской области в сфере </w:t>
      </w:r>
      <w:hyperlink r:id="rId6" w:history="1">
        <w:r>
          <w:rPr>
            <w:rStyle w:val="a4"/>
          </w:rPr>
          <w:t>законодательства</w:t>
        </w:r>
      </w:hyperlink>
      <w:r>
        <w:t xml:space="preserve"> об административных правонарушениях относится:</w:t>
      </w:r>
    </w:p>
    <w:p w:rsidR="0018237B" w:rsidRDefault="00A86465">
      <w:bookmarkStart w:id="4" w:name="sub_10111"/>
      <w:bookmarkEnd w:id="3"/>
      <w: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18237B" w:rsidRDefault="00A86465">
      <w:bookmarkStart w:id="5" w:name="sub_10112"/>
      <w:bookmarkEnd w:id="4"/>
      <w:r>
        <w:t>2) организация производства по делам об административных правонарушениях, предусмотренных настоящим Законом;</w:t>
      </w:r>
    </w:p>
    <w:p w:rsidR="0018237B" w:rsidRDefault="00A86465">
      <w:bookmarkStart w:id="6" w:name="sub_10113"/>
      <w:bookmarkEnd w:id="5"/>
      <w: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7" w:history="1">
        <w:r>
          <w:rPr>
            <w:rStyle w:val="a4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18237B" w:rsidRDefault="00A86465">
      <w:bookmarkStart w:id="7" w:name="sub_114"/>
      <w:bookmarkEnd w:id="6"/>
      <w:r>
        <w:t>4) создание комиссий по делам несовершеннолетних и защите их прав;</w:t>
      </w:r>
    </w:p>
    <w:p w:rsidR="0018237B" w:rsidRDefault="00A86465">
      <w:bookmarkStart w:id="8" w:name="sub_10115"/>
      <w:bookmarkEnd w:id="7"/>
      <w:r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18237B" w:rsidRDefault="00A86465">
      <w:bookmarkStart w:id="9" w:name="sub_10116"/>
      <w:bookmarkEnd w:id="8"/>
      <w: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</w:p>
    <w:bookmarkEnd w:id="9"/>
    <w:p w:rsidR="0018237B" w:rsidRDefault="00A86465">
      <w: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в случаях, предусмотренных </w:t>
      </w:r>
      <w:hyperlink r:id="rId8" w:history="1">
        <w:r>
          <w:rPr>
            <w:rStyle w:val="a4"/>
          </w:rPr>
          <w:t>статьей 28.3</w:t>
        </w:r>
      </w:hyperlink>
      <w:r>
        <w:t xml:space="preserve"> Кодекса Российской Федерации об административных правонарушениях.</w:t>
      </w:r>
    </w:p>
    <w:p w:rsidR="0018237B" w:rsidRDefault="00A86465">
      <w:bookmarkStart w:id="10" w:name="sub_10117"/>
      <w:r>
        <w:t xml:space="preserve">7) регулирование законами Оренбургской области иных вопросов в соответствии с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8237B" w:rsidRDefault="00A86465">
      <w:bookmarkStart w:id="11" w:name="sub_10102"/>
      <w:bookmarkEnd w:id="10"/>
      <w: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w:anchor="sub_114" w:history="1">
        <w:r>
          <w:rPr>
            <w:rStyle w:val="a4"/>
          </w:rPr>
          <w:t>пунктах 4 - 6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bookmarkEnd w:id="11"/>
    <w:p w:rsidR="0018237B" w:rsidRDefault="00A86465">
      <w: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18237B" w:rsidRDefault="0018237B"/>
    <w:p w:rsidR="0018237B" w:rsidRDefault="00A86465">
      <w:pPr>
        <w:pStyle w:val="a5"/>
      </w:pPr>
      <w:bookmarkStart w:id="12" w:name="sub_2"/>
      <w:r>
        <w:rPr>
          <w:rStyle w:val="a3"/>
        </w:rPr>
        <w:t>Статья 2.</w:t>
      </w:r>
      <w:r>
        <w:t xml:space="preserve"> Правовая основа настоящего Закона</w:t>
      </w:r>
    </w:p>
    <w:bookmarkEnd w:id="12"/>
    <w:p w:rsidR="0018237B" w:rsidRDefault="00A86465">
      <w:r>
        <w:lastRenderedPageBreak/>
        <w:t xml:space="preserve">Правовой основой настоящего Закона являются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12" w:history="1">
        <w:r>
          <w:rPr>
            <w:rStyle w:val="a4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18237B" w:rsidRDefault="0018237B"/>
    <w:p w:rsidR="0018237B" w:rsidRDefault="00A86465">
      <w:pPr>
        <w:pStyle w:val="a5"/>
      </w:pPr>
      <w:bookmarkStart w:id="13" w:name="sub_3"/>
      <w:r>
        <w:rPr>
          <w:rStyle w:val="a3"/>
        </w:rPr>
        <w:t>Статья 3.</w:t>
      </w:r>
      <w:r>
        <w:t xml:space="preserve"> Принципы применения норм настоящего Закона</w:t>
      </w:r>
    </w:p>
    <w:bookmarkEnd w:id="13"/>
    <w:p w:rsidR="0018237B" w:rsidRDefault="00A86465">
      <w:r>
        <w:t xml:space="preserve">При применении норм настоящего Закона необходимо руководствоваться принципами, предусмотренными </w:t>
      </w:r>
      <w:hyperlink r:id="rId1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18237B" w:rsidRDefault="00A86465">
      <w:r>
        <w:t>равенства всех перед законом;</w:t>
      </w:r>
    </w:p>
    <w:p w:rsidR="0018237B" w:rsidRDefault="00A86465">
      <w:r>
        <w:t>презумпции невиновности;</w:t>
      </w:r>
    </w:p>
    <w:p w:rsidR="0018237B" w:rsidRDefault="00A86465">
      <w:r>
        <w:t>обеспечения законности при применении мер административного принуждения в связи с административным правонарушением.</w:t>
      </w:r>
    </w:p>
    <w:p w:rsidR="0018237B" w:rsidRDefault="00A86465"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18237B" w:rsidRDefault="0018237B"/>
    <w:p w:rsidR="0018237B" w:rsidRDefault="00A86465">
      <w:pPr>
        <w:pStyle w:val="a5"/>
      </w:pPr>
      <w:bookmarkStart w:id="14" w:name="sub_4"/>
      <w:r>
        <w:rPr>
          <w:rStyle w:val="a3"/>
        </w:rPr>
        <w:t>Статья 4.</w:t>
      </w:r>
      <w:r>
        <w:t xml:space="preserve"> Порядок привлечения к административной ответственности</w:t>
      </w:r>
    </w:p>
    <w:bookmarkEnd w:id="14"/>
    <w:p w:rsidR="0018237B" w:rsidRDefault="00A86465"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1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8237B" w:rsidRDefault="0018237B"/>
    <w:p w:rsidR="0018237B" w:rsidRDefault="00A86465">
      <w:pPr>
        <w:pStyle w:val="1"/>
      </w:pPr>
      <w:bookmarkStart w:id="15" w:name="sub_1200"/>
      <w:r>
        <w:t>Глава II. Административная ответственность и административные наказания</w:t>
      </w:r>
    </w:p>
    <w:bookmarkEnd w:id="15"/>
    <w:p w:rsidR="0018237B" w:rsidRDefault="0018237B"/>
    <w:p w:rsidR="0018237B" w:rsidRDefault="00A86465">
      <w:pPr>
        <w:pStyle w:val="a5"/>
      </w:pPr>
      <w:bookmarkStart w:id="16" w:name="sub_5"/>
      <w:r>
        <w:rPr>
          <w:rStyle w:val="a3"/>
        </w:rPr>
        <w:t>Статья 5.</w:t>
      </w:r>
      <w:r>
        <w:t xml:space="preserve"> Лица, подлежащие административной ответственности</w:t>
      </w:r>
    </w:p>
    <w:bookmarkEnd w:id="16"/>
    <w:p w:rsidR="0018237B" w:rsidRDefault="00A86465">
      <w: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1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8237B" w:rsidRDefault="0018237B"/>
    <w:p w:rsidR="0018237B" w:rsidRDefault="00A86465">
      <w:pPr>
        <w:pStyle w:val="a5"/>
      </w:pPr>
      <w:bookmarkStart w:id="17" w:name="sub_6"/>
      <w:r>
        <w:rPr>
          <w:rStyle w:val="a3"/>
        </w:rPr>
        <w:t>Статья 6.</w:t>
      </w:r>
      <w:r>
        <w:t xml:space="preserve"> Виды административных наказаний, предусмотренных настоящим Законом</w:t>
      </w:r>
    </w:p>
    <w:bookmarkEnd w:id="17"/>
    <w:p w:rsidR="0018237B" w:rsidRDefault="00A86465">
      <w: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18237B" w:rsidRDefault="00A86465">
      <w:r>
        <w:t>предупреждение;</w:t>
      </w:r>
    </w:p>
    <w:p w:rsidR="0018237B" w:rsidRDefault="00A86465">
      <w:r>
        <w:t>административный штраф.</w:t>
      </w:r>
    </w:p>
    <w:p w:rsidR="0018237B" w:rsidRDefault="0018237B"/>
    <w:p w:rsidR="0018237B" w:rsidRDefault="00A86465">
      <w:pPr>
        <w:pStyle w:val="1"/>
      </w:pPr>
      <w:r>
        <w:t>Раздел II. Особенная часть</w:t>
      </w:r>
    </w:p>
    <w:p w:rsidR="0018237B" w:rsidRDefault="0018237B"/>
    <w:p w:rsidR="0018237B" w:rsidRDefault="00A86465">
      <w:pPr>
        <w:pStyle w:val="1"/>
      </w:pPr>
      <w:bookmarkStart w:id="18" w:name="sub_2300"/>
      <w:r>
        <w:t>Глава III. Административные правонарушения, посягающие на общественный порядок, общественную безопасность, нравственность и здоровье граждан</w:t>
      </w:r>
    </w:p>
    <w:bookmarkEnd w:id="18"/>
    <w:p w:rsidR="0018237B" w:rsidRDefault="0018237B"/>
    <w:p w:rsidR="0018237B" w:rsidRDefault="00A86465">
      <w:pPr>
        <w:pStyle w:val="a5"/>
      </w:pPr>
      <w:bookmarkStart w:id="19" w:name="sub_711"/>
      <w:r>
        <w:rPr>
          <w:rStyle w:val="a3"/>
        </w:rPr>
        <w:t>Статья 7.1.</w:t>
      </w:r>
      <w:r>
        <w:t xml:space="preserve"> Приставание к гражданам в общественных местах</w:t>
      </w:r>
    </w:p>
    <w:p w:rsidR="0018237B" w:rsidRDefault="00A86465">
      <w:bookmarkStart w:id="20" w:name="sub_7111"/>
      <w:bookmarkEnd w:id="19"/>
      <w:r>
        <w:t xml:space="preserve">1. 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</w:t>
      </w:r>
      <w:proofErr w:type="gramStart"/>
      <w:r>
        <w:t>попрошайничество</w:t>
      </w:r>
      <w:proofErr w:type="gramEnd"/>
      <w:r>
        <w:t xml:space="preserve"> -</w:t>
      </w:r>
    </w:p>
    <w:bookmarkEnd w:id="20"/>
    <w:p w:rsidR="0018237B" w:rsidRDefault="00A86465">
      <w:r>
        <w:lastRenderedPageBreak/>
        <w:t>влечет наложение административного штрафа на граждан в размере от одной тысячи до трех тысяч рублей.</w:t>
      </w:r>
    </w:p>
    <w:p w:rsidR="0018237B" w:rsidRDefault="00A86465">
      <w:bookmarkStart w:id="21" w:name="sub_7112"/>
      <w:r>
        <w:t>2. Те же действия, совершенные повторно в течение года после применения мер административного взыскания, -</w:t>
      </w:r>
    </w:p>
    <w:bookmarkEnd w:id="21"/>
    <w:p w:rsidR="0018237B" w:rsidRDefault="00A86465">
      <w:r>
        <w:t>влекут наложение административного штрафа на граждан в размере от трех тысяч до пяти тысяч рублей.</w:t>
      </w:r>
    </w:p>
    <w:p w:rsidR="0018237B" w:rsidRDefault="0018237B"/>
    <w:p w:rsidR="0018237B" w:rsidRDefault="00A86465">
      <w:pPr>
        <w:pStyle w:val="a5"/>
      </w:pPr>
      <w:bookmarkStart w:id="22" w:name="sub_712"/>
      <w:r>
        <w:rPr>
          <w:rStyle w:val="a3"/>
        </w:rPr>
        <w:t>Статья 7.2.</w:t>
      </w:r>
      <w:r>
        <w:t xml:space="preserve">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18237B" w:rsidRDefault="00A86465">
      <w:bookmarkStart w:id="23" w:name="sub_7121"/>
      <w:bookmarkEnd w:id="22"/>
      <w:r>
        <w:t xml:space="preserve">1. </w:t>
      </w:r>
      <w:proofErr w:type="gramStart"/>
      <w:r>
        <w:t>Нарушение общественного порядка, выразившееся в отправлении естественных надобностей человека в общественных местах (на улицах, площадях, в скверах, парках, во дворах, на детских площадках, пляжах, в помещениях и на территориях, предназначенных для проведения культурно-зрелищных, спортивных или иных мероприятий, в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</w:t>
      </w:r>
      <w:proofErr w:type="gramEnd"/>
      <w:r>
        <w:t xml:space="preserve"> правонарушения, предусмотренного </w:t>
      </w:r>
      <w:hyperlink r:id="rId1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bookmarkEnd w:id="23"/>
    <w:p w:rsidR="0018237B" w:rsidRDefault="00A86465">
      <w:r>
        <w:t>влечет наложение административного штрафа на граждан в размере от одной тысячи до трех тысяч рублей.</w:t>
      </w:r>
    </w:p>
    <w:p w:rsidR="0018237B" w:rsidRDefault="00A86465">
      <w:bookmarkStart w:id="24" w:name="sub_7122"/>
      <w:r>
        <w:t>2. Те же действия, совершенные повторно в течение года после применения мер административного взыскания, -</w:t>
      </w:r>
    </w:p>
    <w:bookmarkEnd w:id="24"/>
    <w:p w:rsidR="0018237B" w:rsidRDefault="00A86465">
      <w:r>
        <w:t>влекут наложение административного штрафа на граждан в размере от трех тысяч до пяти тысяч рублей.</w:t>
      </w:r>
    </w:p>
    <w:p w:rsidR="0018237B" w:rsidRDefault="0018237B"/>
    <w:p w:rsidR="0018237B" w:rsidRDefault="00A86465">
      <w:pPr>
        <w:pStyle w:val="a5"/>
      </w:pPr>
      <w:bookmarkStart w:id="25" w:name="sub_716"/>
      <w:r>
        <w:rPr>
          <w:rStyle w:val="a3"/>
        </w:rPr>
        <w:t>Статья 7.3.</w:t>
      </w:r>
      <w:r>
        <w:t xml:space="preserve">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</w:t>
      </w:r>
    </w:p>
    <w:bookmarkEnd w:id="25"/>
    <w:p w:rsidR="0018237B" w:rsidRDefault="00A86465">
      <w:r>
        <w:t>Курение табака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 -</w:t>
      </w:r>
    </w:p>
    <w:p w:rsidR="0018237B" w:rsidRDefault="00A86465"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18237B" w:rsidRDefault="0018237B"/>
    <w:p w:rsidR="0018237B" w:rsidRDefault="00A86465">
      <w:pPr>
        <w:pStyle w:val="a5"/>
      </w:pPr>
      <w:bookmarkStart w:id="26" w:name="sub_11"/>
      <w:r>
        <w:rPr>
          <w:rStyle w:val="a3"/>
        </w:rPr>
        <w:t>Статья 7.4.</w:t>
      </w:r>
      <w:r>
        <w:t xml:space="preserve"> Нарушение правил распространения и демонстрации эротической продукции</w:t>
      </w:r>
    </w:p>
    <w:p w:rsidR="0018237B" w:rsidRDefault="00A86465">
      <w:bookmarkStart w:id="27" w:name="sub_1101"/>
      <w:bookmarkEnd w:id="26"/>
      <w:r>
        <w:t xml:space="preserve">1. Нарушение утвержденных Правительством Оренбургской области </w:t>
      </w:r>
      <w:hyperlink r:id="rId17" w:history="1">
        <w:r>
          <w:rPr>
            <w:rStyle w:val="a4"/>
          </w:rPr>
          <w:t>правил</w:t>
        </w:r>
      </w:hyperlink>
      <w:r>
        <w:t xml:space="preserve"> распространения и демонстрации эротической продукции, выразившееся в распространении эротической продукции в не предназначенных для этих целей помещениях, а равно выставление образцов эротической продукции в окнах специальных помещений, в общественном транспорте, а также вдоль автомобильных дорог -</w:t>
      </w:r>
    </w:p>
    <w:bookmarkEnd w:id="27"/>
    <w:p w:rsidR="0018237B" w:rsidRDefault="00A86465">
      <w: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десяти тысяч до тридцати тысяч рублей.</w:t>
      </w:r>
    </w:p>
    <w:p w:rsidR="0018237B" w:rsidRDefault="00A86465">
      <w:bookmarkStart w:id="28" w:name="sub_1102"/>
      <w:r>
        <w:t>2. Розничная продажа продукции средств массовой информации, специализирующихся на сообщениях и материалах эротического характера, с нарушением требований к упаковке -</w:t>
      </w:r>
    </w:p>
    <w:bookmarkEnd w:id="28"/>
    <w:p w:rsidR="0018237B" w:rsidRDefault="00A86465">
      <w:r>
        <w:lastRenderedPageBreak/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десяти тысяч до тридцати тысяч рублей.</w:t>
      </w:r>
    </w:p>
    <w:p w:rsidR="0018237B" w:rsidRDefault="00A86465">
      <w:bookmarkStart w:id="29" w:name="sub_1103"/>
      <w:r>
        <w:t>3. Распространение и демонстрация эротической продукции лицам, не достигшим восемнадцатилетнего возраста, -</w:t>
      </w:r>
    </w:p>
    <w:bookmarkEnd w:id="29"/>
    <w:p w:rsidR="0018237B" w:rsidRDefault="00A86465">
      <w: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десяти тысяч до тридцати тысяч рублей.</w:t>
      </w:r>
    </w:p>
    <w:p w:rsidR="0018237B" w:rsidRDefault="00A86465">
      <w:bookmarkStart w:id="30" w:name="sub_1104"/>
      <w:r>
        <w:t xml:space="preserve">4. Повторное совершение правонарушения, предусмотренного </w:t>
      </w:r>
      <w:hyperlink r:id="rId18" w:history="1">
        <w:r>
          <w:rPr>
            <w:rStyle w:val="a4"/>
          </w:rPr>
          <w:t>частями 1 - 3</w:t>
        </w:r>
      </w:hyperlink>
      <w:r>
        <w:t xml:space="preserve"> настоящей статьи, -</w:t>
      </w:r>
    </w:p>
    <w:bookmarkEnd w:id="30"/>
    <w:p w:rsidR="0018237B" w:rsidRDefault="00A86465"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двух тысяч пятисот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18237B" w:rsidRDefault="0018237B"/>
    <w:p w:rsidR="0018237B" w:rsidRDefault="00A86465">
      <w:pPr>
        <w:pStyle w:val="a5"/>
      </w:pPr>
      <w:bookmarkStart w:id="31" w:name="sub_715"/>
      <w:r>
        <w:rPr>
          <w:rStyle w:val="a3"/>
        </w:rPr>
        <w:t>Статья 7.5.</w:t>
      </w:r>
      <w:r>
        <w:t xml:space="preserve"> Нарушение тишины и покоя граждан</w:t>
      </w:r>
    </w:p>
    <w:p w:rsidR="0018237B" w:rsidRDefault="00A86465">
      <w:bookmarkStart w:id="32" w:name="sub_7151"/>
      <w:bookmarkEnd w:id="31"/>
      <w:r>
        <w:t xml:space="preserve">1. Совершение действий (бездействия), повлекших за собой нарушение требований по соблюдению тишины и покоя граждан, установленных </w:t>
      </w:r>
      <w:hyperlink r:id="rId19" w:history="1">
        <w:r>
          <w:rPr>
            <w:rStyle w:val="a4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bookmarkEnd w:id="32"/>
    <w:p w:rsidR="0018237B" w:rsidRDefault="00A86465"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18237B" w:rsidRDefault="00A86465">
      <w:bookmarkStart w:id="33" w:name="sub_7152"/>
      <w:r>
        <w:t>2. Те же действия (бездействие), совершенные повторно в течение года после применения мер административного взыскания, -</w:t>
      </w:r>
    </w:p>
    <w:bookmarkEnd w:id="33"/>
    <w:p w:rsidR="0018237B" w:rsidRDefault="00A86465">
      <w:r>
        <w:t>влекут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18237B" w:rsidRDefault="0018237B"/>
    <w:p w:rsidR="0018237B" w:rsidRDefault="00A86465">
      <w:pPr>
        <w:pStyle w:val="1"/>
      </w:pPr>
      <w:bookmarkStart w:id="34" w:name="sub_2301"/>
      <w:r>
        <w:t>Глава IV. Административные правонарушения, посягающие на права граждан</w:t>
      </w:r>
    </w:p>
    <w:bookmarkEnd w:id="34"/>
    <w:p w:rsidR="0018237B" w:rsidRDefault="0018237B"/>
    <w:p w:rsidR="0018237B" w:rsidRDefault="00A86465">
      <w:pPr>
        <w:pStyle w:val="a5"/>
      </w:pPr>
      <w:bookmarkStart w:id="35" w:name="sub_1120"/>
      <w:r>
        <w:rPr>
          <w:rStyle w:val="a3"/>
        </w:rPr>
        <w:t>Статья 8.</w:t>
      </w:r>
      <w:r>
        <w:t xml:space="preserve"> Нарушение порядка предоставления государственных услуг</w:t>
      </w:r>
    </w:p>
    <w:p w:rsidR="0018237B" w:rsidRDefault="00A86465">
      <w:bookmarkStart w:id="36" w:name="sub_1121"/>
      <w:bookmarkEnd w:id="35"/>
      <w:r>
        <w:t xml:space="preserve">1. </w:t>
      </w:r>
      <w:proofErr w:type="gramStart"/>
      <w:r>
        <w:t xml:space="preserve">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</w:t>
      </w:r>
      <w:proofErr w:type="spellStart"/>
      <w:r>
        <w:t>непредоставление</w:t>
      </w:r>
      <w:proofErr w:type="spellEnd"/>
      <w: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sub_1122" w:history="1">
        <w:r>
          <w:rPr>
            <w:rStyle w:val="a4"/>
          </w:rPr>
          <w:t>частью 2</w:t>
        </w:r>
      </w:hyperlink>
      <w:r>
        <w:t xml:space="preserve"> настоящей статьи</w:t>
      </w:r>
      <w:proofErr w:type="gramEnd"/>
      <w:r>
        <w:t>, если эти действия не содержат уголовно наказуемого деяния, -</w:t>
      </w:r>
    </w:p>
    <w:bookmarkEnd w:id="36"/>
    <w:p w:rsidR="0018237B" w:rsidRDefault="00A86465">
      <w:r>
        <w:t>влечет наложение административного штрафа на должностных лиц органов исполнительной власти Оренбургской области в размере от одной тысячи до трех тысяч рублей.</w:t>
      </w:r>
    </w:p>
    <w:p w:rsidR="0018237B" w:rsidRDefault="00A86465">
      <w:bookmarkStart w:id="37" w:name="sub_1122"/>
      <w:r>
        <w:t xml:space="preserve">2. Требование лицом, указанным в </w:t>
      </w:r>
      <w:hyperlink w:anchor="sub_1121" w:history="1">
        <w:r>
          <w:rPr>
            <w:rStyle w:val="a4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если эти действия не содержат уголовно </w:t>
      </w:r>
      <w:r>
        <w:lastRenderedPageBreak/>
        <w:t>наказуемого деяния, -</w:t>
      </w:r>
    </w:p>
    <w:bookmarkEnd w:id="37"/>
    <w:p w:rsidR="0018237B" w:rsidRDefault="00A86465">
      <w: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18237B" w:rsidRDefault="00A86465">
      <w:bookmarkStart w:id="38" w:name="sub_1123"/>
      <w:r>
        <w:t xml:space="preserve">3. Повторное совершение правонарушения, предусмотренного </w:t>
      </w:r>
      <w:hyperlink w:anchor="sub_112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2" w:history="1">
        <w:r>
          <w:rPr>
            <w:rStyle w:val="a4"/>
          </w:rPr>
          <w:t>2</w:t>
        </w:r>
      </w:hyperlink>
      <w:r>
        <w:t xml:space="preserve"> настоящей статьи, -</w:t>
      </w:r>
    </w:p>
    <w:bookmarkEnd w:id="38"/>
    <w:p w:rsidR="0018237B" w:rsidRDefault="00A86465">
      <w: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18237B" w:rsidRDefault="0018237B"/>
    <w:p w:rsidR="0018237B" w:rsidRDefault="00A86465">
      <w:pPr>
        <w:pStyle w:val="a5"/>
      </w:pPr>
      <w:bookmarkStart w:id="39" w:name="sub_1130"/>
      <w:r>
        <w:rPr>
          <w:rStyle w:val="a3"/>
        </w:rPr>
        <w:t>Статья 9.</w:t>
      </w:r>
      <w:r>
        <w:t xml:space="preserve"> Нарушение порядка предоставления муниципальных услуг</w:t>
      </w:r>
    </w:p>
    <w:p w:rsidR="0018237B" w:rsidRDefault="00A86465">
      <w:bookmarkStart w:id="40" w:name="sub_1131"/>
      <w:bookmarkEnd w:id="39"/>
      <w:r>
        <w:t xml:space="preserve">1. </w:t>
      </w:r>
      <w:proofErr w:type="gramStart"/>
      <w:r>
        <w:t xml:space="preserve">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органов местного самоуправления, повлекшее за собой </w:t>
      </w:r>
      <w:proofErr w:type="spellStart"/>
      <w:r>
        <w:t>непредоставление</w:t>
      </w:r>
      <w:proofErr w:type="spellEnd"/>
      <w:r>
        <w:t xml:space="preserve">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sub_1132" w:history="1">
        <w:r>
          <w:rPr>
            <w:rStyle w:val="a4"/>
          </w:rPr>
          <w:t>частью 2</w:t>
        </w:r>
      </w:hyperlink>
      <w:r>
        <w:t xml:space="preserve"> настоящей</w:t>
      </w:r>
      <w:proofErr w:type="gramEnd"/>
      <w:r>
        <w:t xml:space="preserve"> статьи, если эти действия не содержат уголовно наказуемого деяния, -</w:t>
      </w:r>
    </w:p>
    <w:bookmarkEnd w:id="40"/>
    <w:p w:rsidR="0018237B" w:rsidRDefault="00A86465">
      <w: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18237B" w:rsidRDefault="00A86465">
      <w:bookmarkStart w:id="41" w:name="sub_1132"/>
      <w:r>
        <w:t xml:space="preserve">2. Требование лицом, указанным в </w:t>
      </w:r>
      <w:hyperlink w:anchor="sub_1131" w:history="1">
        <w:r>
          <w:rPr>
            <w:rStyle w:val="a4"/>
          </w:rPr>
          <w:t>части 1</w:t>
        </w:r>
      </w:hyperlink>
      <w: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если эти действия не содержат уголовно наказуемого деяния, -</w:t>
      </w:r>
    </w:p>
    <w:bookmarkEnd w:id="41"/>
    <w:p w:rsidR="0018237B" w:rsidRDefault="00A86465">
      <w: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18237B" w:rsidRDefault="00A86465">
      <w:bookmarkStart w:id="42" w:name="sub_1133"/>
      <w:r>
        <w:t xml:space="preserve">3. Повторное совершение правонарушения, предусмотренного </w:t>
      </w:r>
      <w:hyperlink w:anchor="sub_113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32" w:history="1">
        <w:r>
          <w:rPr>
            <w:rStyle w:val="a4"/>
          </w:rPr>
          <w:t>2</w:t>
        </w:r>
      </w:hyperlink>
      <w:r>
        <w:t xml:space="preserve"> настоящей статьи, -</w:t>
      </w:r>
    </w:p>
    <w:bookmarkEnd w:id="42"/>
    <w:p w:rsidR="0018237B" w:rsidRDefault="00A86465">
      <w: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18237B" w:rsidRDefault="0018237B"/>
    <w:p w:rsidR="0018237B" w:rsidRDefault="00A86465">
      <w:pPr>
        <w:pStyle w:val="a5"/>
      </w:pPr>
      <w:bookmarkStart w:id="43" w:name="sub_1140"/>
      <w:r>
        <w:rPr>
          <w:rStyle w:val="a3"/>
        </w:rPr>
        <w:t>Статья 10</w:t>
      </w:r>
      <w:r>
        <w:t>. Воспрепятствование законной деятельности членов комиссии по делам несовершеннолетних и защите их прав</w:t>
      </w:r>
    </w:p>
    <w:p w:rsidR="0018237B" w:rsidRDefault="00A86465">
      <w:bookmarkStart w:id="44" w:name="sub_1141"/>
      <w:bookmarkEnd w:id="43"/>
      <w:r>
        <w:t>1. 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bookmarkEnd w:id="44"/>
    <w:p w:rsidR="0018237B" w:rsidRDefault="00A86465"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18237B" w:rsidRDefault="00A86465">
      <w:bookmarkStart w:id="45" w:name="sub_1142"/>
      <w:r>
        <w:t xml:space="preserve">2. 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поручению данной комиссии проверку условий содержания, воспитания и обучения несовершеннолетних в </w:t>
      </w:r>
      <w:r>
        <w:lastRenderedPageBreak/>
        <w:t>указанном учреждении, -</w:t>
      </w:r>
    </w:p>
    <w:bookmarkEnd w:id="45"/>
    <w:p w:rsidR="0018237B" w:rsidRDefault="00A86465">
      <w:r>
        <w:t>влечет наложение административного штрафа на должностных лиц от трех тысяч до пяти тысяч рублей; на юридических лиц - от десяти тысяч до двадцати тысяч рублей.</w:t>
      </w:r>
    </w:p>
    <w:p w:rsidR="0018237B" w:rsidRDefault="0018237B"/>
    <w:p w:rsidR="0018237B" w:rsidRDefault="00A86465">
      <w:pPr>
        <w:pStyle w:val="1"/>
      </w:pPr>
      <w:bookmarkStart w:id="46" w:name="sub_2500"/>
      <w:r>
        <w:t>Глава V. Административные правонарушения в области охраны окружающей среды, в сельском хозяйстве и на транспорте</w:t>
      </w:r>
    </w:p>
    <w:bookmarkEnd w:id="46"/>
    <w:p w:rsidR="0018237B" w:rsidRDefault="0018237B"/>
    <w:p w:rsidR="0018237B" w:rsidRDefault="00A86465">
      <w:pPr>
        <w:pStyle w:val="a5"/>
      </w:pPr>
      <w:bookmarkStart w:id="47" w:name="sub_19"/>
      <w:r>
        <w:rPr>
          <w:rStyle w:val="a3"/>
        </w:rPr>
        <w:t>Статья 11</w:t>
      </w:r>
      <w:r>
        <w:t>. Уничтожение редких и находящихся под угрозой исчезновения видов животных и растений</w:t>
      </w:r>
    </w:p>
    <w:bookmarkEnd w:id="47"/>
    <w:p w:rsidR="0018237B" w:rsidRDefault="00A86465">
      <w: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за собой сокращение их численности или нарушение среды обитания, -</w:t>
      </w:r>
    </w:p>
    <w:p w:rsidR="0018237B" w:rsidRDefault="00A86465"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двух тысяч пятисот рублей; на должностных лиц - от четырех тысяч до пяти тысяч рублей; на юридических лиц - от двадцати тысяч до тридцати тысяч рублей.</w:t>
      </w:r>
    </w:p>
    <w:p w:rsidR="0018237B" w:rsidRDefault="0018237B"/>
    <w:p w:rsidR="0018237B" w:rsidRDefault="00A86465">
      <w:pPr>
        <w:pStyle w:val="a5"/>
      </w:pPr>
      <w:bookmarkStart w:id="48" w:name="sub_12"/>
      <w:r>
        <w:rPr>
          <w:rStyle w:val="a3"/>
        </w:rPr>
        <w:t>Статья 12</w:t>
      </w:r>
      <w:r>
        <w:t>. Безнадзорное нахождение сельскохозяйственных животных, птицы на территории муниципального образования</w:t>
      </w:r>
    </w:p>
    <w:bookmarkEnd w:id="48"/>
    <w:p w:rsidR="0018237B" w:rsidRDefault="00A86465">
      <w:r>
        <w:t>Безнадзорное нахождение сельскохозяйственных животных, птицы на территории муниципального образования -</w:t>
      </w:r>
    </w:p>
    <w:p w:rsidR="0018237B" w:rsidRDefault="00A86465"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десяти тысяч до двенадцати тысяч рублей.</w:t>
      </w:r>
    </w:p>
    <w:p w:rsidR="0018237B" w:rsidRDefault="00A86465">
      <w:r>
        <w:rPr>
          <w:rStyle w:val="a3"/>
        </w:rPr>
        <w:t>Примечание</w:t>
      </w:r>
      <w:r>
        <w:t>. Нормы данной статьи не распространяются на правонарушения, предусмотренные федеральным законодательством.</w:t>
      </w:r>
    </w:p>
    <w:p w:rsidR="0018237B" w:rsidRDefault="0018237B"/>
    <w:p w:rsidR="0018237B" w:rsidRDefault="00A86465">
      <w:pPr>
        <w:pStyle w:val="a5"/>
      </w:pPr>
      <w:bookmarkStart w:id="49" w:name="sub_422"/>
      <w:r>
        <w:rPr>
          <w:rStyle w:val="a3"/>
        </w:rPr>
        <w:t>Статья 13</w:t>
      </w:r>
      <w:r>
        <w:t>. Нарушение утвержденных Правительством Оренбургской области правил пользования водными объектами для плавания на маломерных плавательных средствах</w:t>
      </w:r>
    </w:p>
    <w:bookmarkEnd w:id="49"/>
    <w:p w:rsidR="0018237B" w:rsidRDefault="00A86465">
      <w:r>
        <w:t xml:space="preserve">Нарушение утвержденных Правительством Оренбургской области </w:t>
      </w:r>
      <w:hyperlink r:id="rId20" w:history="1">
        <w:r>
          <w:rPr>
            <w:rStyle w:val="a4"/>
          </w:rPr>
          <w:t>правил</w:t>
        </w:r>
      </w:hyperlink>
      <w:r>
        <w:t xml:space="preserve"> пользования водными объектами для плавания на маломерных плавательных средствах -</w:t>
      </w:r>
    </w:p>
    <w:p w:rsidR="0018237B" w:rsidRDefault="00A86465">
      <w:r>
        <w:t>влечет наложение административного штрафа на граждан в размере от трехсот до пятисот рублей; на должностных лиц - от одной тысячи до пяти тысяч рублей; на юридических лиц - от десяти тысяч до двадцати тысяч рублей.</w:t>
      </w:r>
    </w:p>
    <w:p w:rsidR="0018237B" w:rsidRDefault="0018237B"/>
    <w:p w:rsidR="0018237B" w:rsidRDefault="00A86465">
      <w:pPr>
        <w:pStyle w:val="1"/>
      </w:pPr>
      <w:bookmarkStart w:id="50" w:name="sub_2600"/>
      <w:r>
        <w:t>Глава VI. Административные правонарушения в области обеспечения комфортной среды в населенных пунктах Оренбургской области</w:t>
      </w:r>
    </w:p>
    <w:bookmarkEnd w:id="50"/>
    <w:p w:rsidR="0018237B" w:rsidRDefault="0018237B"/>
    <w:p w:rsidR="0018237B" w:rsidRDefault="00A86465">
      <w:pPr>
        <w:pStyle w:val="a5"/>
      </w:pPr>
      <w:bookmarkStart w:id="51" w:name="sub_2201"/>
      <w:r>
        <w:rPr>
          <w:rStyle w:val="a3"/>
        </w:rPr>
        <w:t>Статья 14</w:t>
      </w:r>
      <w:r>
        <w:t>. Нарушение утвержденных городскими округами, сельскими поселениями правил благоустройства территорий</w:t>
      </w:r>
    </w:p>
    <w:p w:rsidR="0018237B" w:rsidRDefault="00A86465">
      <w:bookmarkStart w:id="52" w:name="sub_2211"/>
      <w:bookmarkEnd w:id="51"/>
      <w:r>
        <w:t xml:space="preserve">1. Нарушение утвержденных городскими округами, сельскими поселениями </w:t>
      </w:r>
      <w:hyperlink r:id="rId21" w:history="1">
        <w:r>
          <w:rPr>
            <w:rStyle w:val="a4"/>
          </w:rPr>
          <w:t>правил</w:t>
        </w:r>
      </w:hyperlink>
      <w:r>
        <w:t xml:space="preserve"> благоустройства территорий, за исключением случаев, установленных </w:t>
      </w:r>
      <w:hyperlink w:anchor="sub_2213" w:history="1">
        <w:r>
          <w:rPr>
            <w:rStyle w:val="a4"/>
          </w:rPr>
          <w:t>частью 3</w:t>
        </w:r>
      </w:hyperlink>
      <w:r>
        <w:t xml:space="preserve"> настоящей статьи, -</w:t>
      </w:r>
    </w:p>
    <w:bookmarkEnd w:id="52"/>
    <w:p w:rsidR="0018237B" w:rsidRDefault="00A86465">
      <w:r>
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пятнадцати тысяч до сорока пяти тысяч </w:t>
      </w:r>
      <w:r>
        <w:lastRenderedPageBreak/>
        <w:t>рублей.</w:t>
      </w:r>
    </w:p>
    <w:p w:rsidR="0018237B" w:rsidRDefault="00A86465">
      <w:bookmarkStart w:id="53" w:name="sub_2212"/>
      <w:r>
        <w:t xml:space="preserve">2. Те же действия (бездействие), совершенные лицом, которое в течение года подвергалось административному взысканию за нарушения, предусмотренные </w:t>
      </w:r>
      <w:hyperlink w:anchor="sub_221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53"/>
    <w:p w:rsidR="0018237B" w:rsidRDefault="00A86465">
      <w:r>
        <w:t>влекут наложение административного штрафа на граждан в размере от двух тысяч до четырех тысяч рублей; на должностных лиц - от семи тысяч до десяти тысяч рублей; на юридических лиц - от пятидесяти тысяч до восьмидесяти тысяч рублей.</w:t>
      </w:r>
    </w:p>
    <w:p w:rsidR="0018237B" w:rsidRDefault="0018237B"/>
    <w:p w:rsidR="0018237B" w:rsidRDefault="00A86465">
      <w:pPr>
        <w:pStyle w:val="a5"/>
      </w:pPr>
      <w:bookmarkStart w:id="54" w:name="sub_15"/>
      <w:r>
        <w:rPr>
          <w:rStyle w:val="a3"/>
        </w:rPr>
        <w:t>Статья 15</w:t>
      </w:r>
      <w:r>
        <w:t>. Неисполнение установленных Законом Оренбургской области обязанностей владельцев домашних животных</w:t>
      </w:r>
    </w:p>
    <w:p w:rsidR="0018237B" w:rsidRDefault="00A86465">
      <w:bookmarkStart w:id="55" w:name="sub_1501"/>
      <w:bookmarkEnd w:id="54"/>
      <w:r>
        <w:t xml:space="preserve">1. Неисполнение установленных </w:t>
      </w:r>
      <w:hyperlink r:id="rId22" w:history="1">
        <w:r>
          <w:rPr>
            <w:rStyle w:val="a4"/>
          </w:rPr>
          <w:t>Законом</w:t>
        </w:r>
      </w:hyperlink>
      <w:r>
        <w:t xml:space="preserve"> Оренбургской области от 4 декабря 2003 года N 712/90-III-ОЗ "О содержании домашних животных в городах и других населенных пунктах Оренбургской области" обязанностей владельцев домашних животных, за исключением случаев, установленных </w:t>
      </w:r>
      <w:hyperlink w:anchor="sub_15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503" w:history="1">
        <w:r>
          <w:rPr>
            <w:rStyle w:val="a4"/>
          </w:rPr>
          <w:t>3</w:t>
        </w:r>
      </w:hyperlink>
      <w:r>
        <w:t xml:space="preserve"> настоящей статьи, -</w:t>
      </w:r>
    </w:p>
    <w:bookmarkEnd w:id="55"/>
    <w:p w:rsidR="0018237B" w:rsidRDefault="00A86465"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18237B" w:rsidRDefault="00A86465">
      <w:bookmarkStart w:id="56" w:name="sub_1502"/>
      <w:r>
        <w:t>2. Выгул собак в не предназначенных для этого местах, а равно выгул собак без сопровождающего лица, без поводка, намордника, оставление собак без присмотра, посещение с собаками, кроме собак-поводырей, магазинов, организаций общественного питания, медицинских, культурных и образовательных организаций -</w:t>
      </w:r>
    </w:p>
    <w:bookmarkEnd w:id="56"/>
    <w:p w:rsidR="0018237B" w:rsidRDefault="00A86465"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18237B" w:rsidRDefault="00A86465">
      <w:bookmarkStart w:id="57" w:name="sub_1503"/>
      <w:r>
        <w:t>3. Несоблюдение владельцем собаки обязанностей по недопущению загрязнения собаками тротуаров, детских и школьных площадок и других объектов общего пользования -</w:t>
      </w:r>
    </w:p>
    <w:bookmarkEnd w:id="57"/>
    <w:p w:rsidR="0018237B" w:rsidRDefault="00A86465"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18237B" w:rsidRDefault="00A86465">
      <w:bookmarkStart w:id="58" w:name="sub_1504"/>
      <w:r>
        <w:t xml:space="preserve">4. Повторное совершение правонарушения, предусмотренного </w:t>
      </w:r>
      <w:hyperlink w:anchor="sub_1501" w:history="1">
        <w:r>
          <w:rPr>
            <w:rStyle w:val="a4"/>
          </w:rPr>
          <w:t>частями 1 - 3</w:t>
        </w:r>
      </w:hyperlink>
      <w:r>
        <w:t xml:space="preserve"> настоящей статьи, -</w:t>
      </w:r>
    </w:p>
    <w:bookmarkEnd w:id="58"/>
    <w:p w:rsidR="0018237B" w:rsidRDefault="00A86465"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трех тысяч рублей.</w:t>
      </w:r>
    </w:p>
    <w:p w:rsidR="0018237B" w:rsidRDefault="0018237B"/>
    <w:p w:rsidR="0018237B" w:rsidRDefault="00A86465">
      <w:pPr>
        <w:pStyle w:val="1"/>
      </w:pPr>
      <w:bookmarkStart w:id="59" w:name="sub_2900"/>
      <w:r>
        <w:t>Глава VII. Административные правонарушения в области торговли</w:t>
      </w:r>
    </w:p>
    <w:bookmarkEnd w:id="59"/>
    <w:p w:rsidR="0018237B" w:rsidRDefault="0018237B"/>
    <w:p w:rsidR="0018237B" w:rsidRDefault="00A86465">
      <w:pPr>
        <w:pStyle w:val="a5"/>
      </w:pPr>
      <w:bookmarkStart w:id="60" w:name="sub_16"/>
      <w:r>
        <w:rPr>
          <w:rStyle w:val="a3"/>
        </w:rPr>
        <w:t>Статья 16</w:t>
      </w:r>
      <w:r>
        <w:t>. Размещение нестационарных торговых объектов с нарушением схемы размещения нестационарных торговых объектов</w:t>
      </w:r>
    </w:p>
    <w:p w:rsidR="0018237B" w:rsidRDefault="00A86465">
      <w:bookmarkStart w:id="61" w:name="sub_1601"/>
      <w:bookmarkEnd w:id="60"/>
      <w:r>
        <w:t>1. Размещение нестационарных торговых объектов с нарушением схемы размещения нестационарных торговых объектов, утвержденной нормативным правовым актом органа местного самоуправления, -</w:t>
      </w:r>
    </w:p>
    <w:bookmarkEnd w:id="61"/>
    <w:p w:rsidR="0018237B" w:rsidRDefault="00A86465">
      <w:r>
        <w:t>влечет наложение административного штрафа на граждан в размере от одной тысячи до трех тысяч рублей; на должностных лиц - от тридцати тысяч до сорока тысяч рублей; на юридических лиц - от пятидесяти тысяч до ста тысяч рублей.</w:t>
      </w:r>
    </w:p>
    <w:p w:rsidR="0018237B" w:rsidRDefault="00A86465">
      <w:bookmarkStart w:id="62" w:name="sub_1602"/>
      <w:r>
        <w:t xml:space="preserve">2. Повторное в течение года совершение правонарушения, предусмотренного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62"/>
    <w:p w:rsidR="0018237B" w:rsidRDefault="00A86465">
      <w:r>
        <w:t>влечет наложение административного штрафа на граждан в размере от трех тысяч до пяти тысяч рублей; на должностных лиц - от сорока пяти тысяч до пятидесяти тысяч рублей; на юридических лиц - от ста пятидесяти тысяч до двухсот тысяч рублей.</w:t>
      </w:r>
    </w:p>
    <w:p w:rsidR="00857DFB" w:rsidRDefault="00857DFB"/>
    <w:p w:rsidR="0018237B" w:rsidRDefault="0018237B"/>
    <w:p w:rsidR="0018237B" w:rsidRDefault="00A86465">
      <w:pPr>
        <w:pStyle w:val="a5"/>
      </w:pPr>
      <w:bookmarkStart w:id="63" w:name="sub_43"/>
      <w:r>
        <w:rPr>
          <w:rStyle w:val="a3"/>
        </w:rPr>
        <w:lastRenderedPageBreak/>
        <w:t>Статья 17.</w:t>
      </w:r>
      <w:r>
        <w:t xml:space="preserve"> Торговля и оказание услуг вне специально установленных для этого органами местного самоуправления </w:t>
      </w:r>
      <w:proofErr w:type="gramStart"/>
      <w:r>
        <w:t>местах</w:t>
      </w:r>
      <w:proofErr w:type="gramEnd"/>
    </w:p>
    <w:p w:rsidR="0018237B" w:rsidRDefault="00A86465">
      <w:bookmarkStart w:id="64" w:name="sub_4301"/>
      <w:bookmarkEnd w:id="63"/>
      <w:r>
        <w:t xml:space="preserve">1. Торговля и оказание услуг вне специально установленных для этого органами местного самоуправления </w:t>
      </w:r>
      <w:proofErr w:type="gramStart"/>
      <w:r>
        <w:t>местах</w:t>
      </w:r>
      <w:proofErr w:type="gramEnd"/>
      <w:r>
        <w:t xml:space="preserve"> -</w:t>
      </w:r>
    </w:p>
    <w:p w:rsidR="0018237B" w:rsidRDefault="00A86465">
      <w:bookmarkStart w:id="65" w:name="sub_432"/>
      <w:bookmarkEnd w:id="64"/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двадцати тысяч до тридцати тысяч рублей.</w:t>
      </w:r>
    </w:p>
    <w:p w:rsidR="0018237B" w:rsidRDefault="00A86465">
      <w:bookmarkStart w:id="66" w:name="sub_4302"/>
      <w:bookmarkEnd w:id="65"/>
      <w:r>
        <w:t xml:space="preserve">2. Повторное в течение года совершение правонарушения, предусмотренного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66"/>
    <w:p w:rsidR="0018237B" w:rsidRDefault="00A86465"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двадцати пяти тысяч рублей; на юридических лиц - от тридцати тысяч до тридцати пяти тысяч рублей.</w:t>
      </w:r>
    </w:p>
    <w:p w:rsidR="0018237B" w:rsidRDefault="0018237B"/>
    <w:p w:rsidR="0018237B" w:rsidRDefault="00A86465">
      <w:pPr>
        <w:pStyle w:val="a5"/>
      </w:pPr>
      <w:bookmarkStart w:id="67" w:name="sub_441"/>
      <w:r>
        <w:rPr>
          <w:rStyle w:val="a3"/>
        </w:rPr>
        <w:t>Статья 18</w:t>
      </w:r>
      <w:r>
        <w:t>. Нарушение порядка организации ярмарок</w:t>
      </w:r>
    </w:p>
    <w:bookmarkEnd w:id="67"/>
    <w:p w:rsidR="0018237B" w:rsidRDefault="00A86465">
      <w:r>
        <w:t>Проведение ярмарки без решения органов местного самоуправления о согласовании места и сроков проведения ярмарки, с нарушением места и (или) сроков проведения ярмарки, предусмотренных решением органа местного самоуправления, организация и предоставление торговых мест, не предусмотренных схемой их размещения, а равно передача третьему лицу торгового места, предоставленного участнику ярмарки, -</w:t>
      </w:r>
    </w:p>
    <w:p w:rsidR="0018237B" w:rsidRDefault="00A86465">
      <w:r>
        <w:t>влечет наложение административного штрафа на граждан в размере от одной тысячи до двух тысяч рублей; на должностных лиц - в размере от пяти тысяч до десяти тысяч рублей; на юридических лиц - от двадцати тысяч до пятидесяти тысяч рублей.</w:t>
      </w:r>
    </w:p>
    <w:p w:rsidR="0018237B" w:rsidRDefault="0018237B"/>
    <w:p w:rsidR="0018237B" w:rsidRDefault="00A86465">
      <w:pPr>
        <w:pStyle w:val="a5"/>
      </w:pPr>
      <w:bookmarkStart w:id="68" w:name="sub_462"/>
      <w:r>
        <w:rPr>
          <w:rStyle w:val="a3"/>
        </w:rPr>
        <w:t>Статья 19</w:t>
      </w:r>
      <w:r>
        <w:t>. Нарушение ограничений розничной продажи безалкогольных тонизирующих напитков</w:t>
      </w:r>
    </w:p>
    <w:p w:rsidR="0018237B" w:rsidRDefault="00A86465">
      <w:bookmarkStart w:id="69" w:name="sub_4621"/>
      <w:bookmarkEnd w:id="68"/>
      <w:r>
        <w:t xml:space="preserve">1. Нарушение ограничений в сфере розничной продажи безалкогольных тонизирующих напитков, установленных </w:t>
      </w:r>
      <w:hyperlink r:id="rId23" w:history="1">
        <w:r>
          <w:rPr>
            <w:rStyle w:val="a4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bookmarkEnd w:id="69"/>
    <w:p w:rsidR="0018237B" w:rsidRDefault="00A86465"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18237B" w:rsidRDefault="00A86465">
      <w:bookmarkStart w:id="70" w:name="sub_4622"/>
      <w:r>
        <w:t xml:space="preserve">2. Повторное в течение года после применения мер административного взыскания совершение правонарушения, предусмотренного </w:t>
      </w:r>
      <w:hyperlink w:anchor="sub_462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70"/>
    <w:p w:rsidR="0018237B" w:rsidRDefault="00A86465"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8237B" w:rsidRDefault="0018237B"/>
    <w:p w:rsidR="0018237B" w:rsidRDefault="00A86465">
      <w:pPr>
        <w:pStyle w:val="1"/>
      </w:pPr>
      <w:bookmarkStart w:id="71" w:name="sub_21100"/>
      <w:r>
        <w:t>Глава VIII. Административные правонарушения, посягающие на институты государственной власти и местного самоуправления Оренбургской области</w:t>
      </w:r>
    </w:p>
    <w:bookmarkEnd w:id="71"/>
    <w:p w:rsidR="0018237B" w:rsidRDefault="0018237B"/>
    <w:p w:rsidR="0018237B" w:rsidRDefault="00A86465">
      <w:pPr>
        <w:pStyle w:val="a5"/>
      </w:pPr>
      <w:bookmarkStart w:id="72" w:name="sub_51"/>
      <w:r>
        <w:rPr>
          <w:rStyle w:val="a3"/>
        </w:rPr>
        <w:t>Статья 20</w:t>
      </w:r>
      <w:r>
        <w:t>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18237B" w:rsidRDefault="00A86465">
      <w:bookmarkStart w:id="73" w:name="sub_5101"/>
      <w:bookmarkEnd w:id="72"/>
      <w:r>
        <w:t>1. Нарушение официального порядка использования герба и (или) флага Оренбургской области, официального символа муниципального образования Оренбургской области -</w:t>
      </w:r>
    </w:p>
    <w:bookmarkEnd w:id="73"/>
    <w:p w:rsidR="0018237B" w:rsidRDefault="00A86465">
      <w:r>
        <w:lastRenderedPageBreak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трех тысяч рублей.</w:t>
      </w:r>
    </w:p>
    <w:p w:rsidR="0018237B" w:rsidRDefault="00A86465">
      <w:bookmarkStart w:id="74" w:name="sub_5102"/>
      <w:r>
        <w:t>2. Публичное проявление неуважения, повреждение, уничтожение герба и (или) флага Оренбургской области, официального символа муниципального образования Оренбургской области -</w:t>
      </w:r>
    </w:p>
    <w:bookmarkEnd w:id="74"/>
    <w:p w:rsidR="0018237B" w:rsidRDefault="00A86465"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18237B" w:rsidRDefault="0018237B"/>
    <w:p w:rsidR="0018237B" w:rsidRDefault="00A86465">
      <w:pPr>
        <w:pStyle w:val="a5"/>
      </w:pPr>
      <w:bookmarkStart w:id="75" w:name="sub_55"/>
      <w:r>
        <w:rPr>
          <w:rStyle w:val="a3"/>
        </w:rPr>
        <w:t>Статья 21</w:t>
      </w:r>
      <w:r>
        <w:t>. Оставление без рассмотрения обращений выборных должностных лиц органов местного самоуправления</w:t>
      </w:r>
    </w:p>
    <w:bookmarkEnd w:id="75"/>
    <w:p w:rsidR="0018237B" w:rsidRDefault="00A86465">
      <w:r>
        <w:t>Оставление без рассмотрения обращений выборных должностных лиц местного самоуправления по вопросам, связанным с их деятельностью, должностными лицами органов государственной власти Оренбургской области, органов местного самоуправления, общественных объединений, предприятий, учреждений и организаций независимо от форм собственности, расположенных на территории соответствующего муниципального образования, к которым эти обращения направлены, -</w:t>
      </w:r>
    </w:p>
    <w:p w:rsidR="0018237B" w:rsidRDefault="00A86465">
      <w:r>
        <w:t>влечет наложение административного штрафа на должностных лиц от одной тысячи до трех тысяч рублей.</w:t>
      </w:r>
    </w:p>
    <w:p w:rsidR="0018237B" w:rsidRDefault="0018237B"/>
    <w:p w:rsidR="0018237B" w:rsidRDefault="00A86465">
      <w:pPr>
        <w:pStyle w:val="a5"/>
      </w:pPr>
      <w:bookmarkStart w:id="76" w:name="sub_59"/>
      <w:r>
        <w:rPr>
          <w:rStyle w:val="a3"/>
        </w:rPr>
        <w:t>Статья 22</w:t>
      </w:r>
      <w:r>
        <w:t xml:space="preserve">. </w:t>
      </w:r>
      <w:proofErr w:type="spellStart"/>
      <w:r>
        <w:t>Непредоставление</w:t>
      </w:r>
      <w:proofErr w:type="spellEnd"/>
      <w:r>
        <w:t xml:space="preserve"> информации по депутатскому запросу</w:t>
      </w:r>
    </w:p>
    <w:bookmarkEnd w:id="76"/>
    <w:p w:rsidR="0018237B" w:rsidRDefault="00A86465">
      <w:proofErr w:type="spellStart"/>
      <w:r>
        <w:t>Непредоставление</w:t>
      </w:r>
      <w:proofErr w:type="spellEnd"/>
      <w:r>
        <w:t xml:space="preserve"> информации по депутатскому запросу в установленный законом срок -</w:t>
      </w:r>
    </w:p>
    <w:p w:rsidR="0018237B" w:rsidRDefault="00A86465">
      <w:r>
        <w:t>влечет наложение административного штрафа на должностных лиц в размере от одной тысячи до трех тысяч рублей.</w:t>
      </w:r>
    </w:p>
    <w:p w:rsidR="0018237B" w:rsidRDefault="00A86465">
      <w:bookmarkStart w:id="77" w:name="sub_5903"/>
      <w:r>
        <w:rPr>
          <w:rStyle w:val="a3"/>
        </w:rPr>
        <w:t>Примечание</w:t>
      </w:r>
      <w:r>
        <w:t>. Нормы данной статьи не распространяются на должностных лиц федеральных органов государственной власти.</w:t>
      </w:r>
    </w:p>
    <w:bookmarkEnd w:id="77"/>
    <w:p w:rsidR="0018237B" w:rsidRDefault="0018237B"/>
    <w:p w:rsidR="0018237B" w:rsidRDefault="00A86465">
      <w:pPr>
        <w:pStyle w:val="a5"/>
      </w:pPr>
      <w:bookmarkStart w:id="78" w:name="sub_591"/>
      <w:r>
        <w:rPr>
          <w:rStyle w:val="a3"/>
        </w:rPr>
        <w:t>Статья 23</w:t>
      </w:r>
      <w:r>
        <w:t>. Воспрепятствование деятельности Уполномоченного по правам человека в Оренбургской области</w:t>
      </w:r>
    </w:p>
    <w:p w:rsidR="0018237B" w:rsidRDefault="00A86465">
      <w:bookmarkStart w:id="79" w:name="sub_59101"/>
      <w:bookmarkEnd w:id="78"/>
      <w:r>
        <w:t>1. Вмешательство в деятельность Уполномоченного по правам человека в Оренбургской области с целью повлиять на его решение -</w:t>
      </w:r>
    </w:p>
    <w:bookmarkEnd w:id="79"/>
    <w:p w:rsidR="0018237B" w:rsidRDefault="00A86465">
      <w:r>
        <w:t>влечет наложение административного штрафа в размере от одной тысячи до трех тысяч рублей.</w:t>
      </w:r>
    </w:p>
    <w:p w:rsidR="0018237B" w:rsidRDefault="00A86465">
      <w:bookmarkStart w:id="80" w:name="sub_59102"/>
      <w:r>
        <w:t xml:space="preserve">2.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24" w:history="1">
        <w:r>
          <w:rPr>
            <w:rStyle w:val="a4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</w:p>
    <w:bookmarkEnd w:id="80"/>
    <w:p w:rsidR="0018237B" w:rsidRDefault="00A86465">
      <w:r>
        <w:t>влечет наложение административного штрафа в размере от двух тысяч до трех тысяч рублей.</w:t>
      </w:r>
    </w:p>
    <w:p w:rsidR="0018237B" w:rsidRDefault="00A86465">
      <w:r>
        <w:rPr>
          <w:rStyle w:val="a3"/>
        </w:rPr>
        <w:t>Примечание</w:t>
      </w:r>
      <w:r>
        <w:t>. Нормы данной статьи не распространяются на должностных лиц федеральных органов государственной власти.</w:t>
      </w:r>
    </w:p>
    <w:p w:rsidR="0018237B" w:rsidRDefault="0018237B"/>
    <w:p w:rsidR="0018237B" w:rsidRDefault="00A86465">
      <w:pPr>
        <w:pStyle w:val="a5"/>
      </w:pPr>
      <w:bookmarkStart w:id="81" w:name="sub_592"/>
      <w:r>
        <w:rPr>
          <w:rStyle w:val="a3"/>
        </w:rPr>
        <w:t>Статья 24</w:t>
      </w:r>
      <w:r>
        <w:t>. Воспрепятствование деятельности Уполномоченного по правам ребенка в Оренбургской области</w:t>
      </w:r>
    </w:p>
    <w:p w:rsidR="0018237B" w:rsidRDefault="00A86465">
      <w:bookmarkStart w:id="82" w:name="sub_5921"/>
      <w:bookmarkEnd w:id="81"/>
      <w:r>
        <w:t>1. Вмешательство в деятельность Уполномоченного по правам ребенка в Оренбургской области с целью повлиять на его решение -</w:t>
      </w:r>
    </w:p>
    <w:bookmarkEnd w:id="82"/>
    <w:p w:rsidR="0018237B" w:rsidRDefault="00A86465">
      <w:r>
        <w:t xml:space="preserve">влечет наложение административного штрафа в размере от одной тысячи до трех </w:t>
      </w:r>
      <w:r>
        <w:lastRenderedPageBreak/>
        <w:t>тысяч рублей.</w:t>
      </w:r>
    </w:p>
    <w:p w:rsidR="0018237B" w:rsidRDefault="00A86465">
      <w:bookmarkStart w:id="83" w:name="sub_5922"/>
      <w:r>
        <w:t xml:space="preserve">2.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25" w:history="1">
        <w:r>
          <w:rPr>
            <w:rStyle w:val="a4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bookmarkEnd w:id="83"/>
    <w:p w:rsidR="0018237B" w:rsidRDefault="00A86465">
      <w:r>
        <w:t>влечет наложение административного штрафа в размере от двух тысяч до трех тысяч рублей.</w:t>
      </w:r>
    </w:p>
    <w:p w:rsidR="0018237B" w:rsidRDefault="00A86465">
      <w:r>
        <w:rPr>
          <w:rStyle w:val="a3"/>
        </w:rPr>
        <w:t>Примечание</w:t>
      </w:r>
      <w:r>
        <w:t>. Нормы данной статьи не распространяются на должностных лиц федеральных органов государственной власти.</w:t>
      </w:r>
    </w:p>
    <w:p w:rsidR="0018237B" w:rsidRDefault="0018237B"/>
    <w:p w:rsidR="0018237B" w:rsidRDefault="00A86465">
      <w:pPr>
        <w:pStyle w:val="a5"/>
      </w:pPr>
      <w:bookmarkStart w:id="84" w:name="sub_593"/>
      <w:r>
        <w:rPr>
          <w:rStyle w:val="a3"/>
        </w:rPr>
        <w:t>Статья 25</w:t>
      </w:r>
      <w:r>
        <w:t>. Воспрепятствование деятельности Уполномоченного по защите прав предпринимателей в Оренбургской области</w:t>
      </w:r>
    </w:p>
    <w:p w:rsidR="0018237B" w:rsidRDefault="00A86465">
      <w:bookmarkStart w:id="85" w:name="sub_5931"/>
      <w:bookmarkEnd w:id="84"/>
      <w:r>
        <w:t>1. Вмешательство в деятельность Уполномоченного по защите прав предпринимателей в Оренбургской области с целью повлиять на его решение -</w:t>
      </w:r>
    </w:p>
    <w:bookmarkEnd w:id="85"/>
    <w:p w:rsidR="0018237B" w:rsidRDefault="00A86465">
      <w:r>
        <w:t>влечет наложение административного штрафа в размере от одной тысячи до трех тысяч рублей.</w:t>
      </w:r>
    </w:p>
    <w:p w:rsidR="0018237B" w:rsidRDefault="00A86465">
      <w:bookmarkStart w:id="86" w:name="sub_5932"/>
      <w:r>
        <w:t xml:space="preserve">2. Неисполнение должностными лицами законных требований Уполномоченного по защите прав предпринимателей в Оренбургской области, неисполнение должностными лицами обязанностей, установленных </w:t>
      </w:r>
      <w:hyperlink r:id="rId26" w:history="1">
        <w:r>
          <w:rPr>
            <w:rStyle w:val="a4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 -</w:t>
      </w:r>
    </w:p>
    <w:bookmarkEnd w:id="86"/>
    <w:p w:rsidR="0018237B" w:rsidRDefault="00A86465">
      <w:r>
        <w:t>влечет наложение административного штрафа в размере от двух тысяч до трех тысяч рублей.</w:t>
      </w:r>
    </w:p>
    <w:p w:rsidR="0018237B" w:rsidRDefault="00A86465">
      <w:bookmarkStart w:id="87" w:name="sub_5933"/>
      <w:r>
        <w:t>3.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bookmarkEnd w:id="87"/>
    <w:p w:rsidR="0018237B" w:rsidRDefault="00A86465">
      <w:r>
        <w:t>влечет наложение административного штрафа в размере от одной тысячи до двух тысяч рублей.</w:t>
      </w:r>
    </w:p>
    <w:p w:rsidR="0018237B" w:rsidRDefault="00A86465">
      <w:r>
        <w:rPr>
          <w:rStyle w:val="a3"/>
        </w:rPr>
        <w:t>Примечание</w:t>
      </w:r>
      <w:r>
        <w:t>. Нормы данной статьи не распространяются на должностных лиц федеральных органов государственной власти.</w:t>
      </w:r>
    </w:p>
    <w:p w:rsidR="0018237B" w:rsidRDefault="0018237B"/>
    <w:p w:rsidR="0018237B" w:rsidRDefault="00A86465">
      <w:pPr>
        <w:pStyle w:val="a5"/>
      </w:pPr>
      <w:bookmarkStart w:id="88" w:name="sub_26"/>
      <w:r>
        <w:rPr>
          <w:rStyle w:val="a3"/>
        </w:rPr>
        <w:t>Статья 26</w:t>
      </w:r>
      <w:r>
        <w:t>. Неисполнение решений органа, координирующего деятельность по профилактике терроризма, а также по минимизации и ликвидации последствий его проявлений</w:t>
      </w:r>
    </w:p>
    <w:bookmarkEnd w:id="88"/>
    <w:p w:rsidR="0018237B" w:rsidRDefault="00A86465">
      <w:proofErr w:type="gramStart"/>
      <w:r>
        <w:t xml:space="preserve">Неисполнение решений сформированного в Оренбургской области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терроризму органа по обеспечению координации деятельности территориальных органов федеральных органов исполнительной власти Оренбургской области и органов местного самоуправления по профилактике терроризма, а также по минимизации и ликвидации последствий его проявлений (областная антитеррористическая комиссия), принятых в пределах компетенции указанного органа, -</w:t>
      </w:r>
      <w:proofErr w:type="gramEnd"/>
    </w:p>
    <w:p w:rsidR="0018237B" w:rsidRDefault="00A86465">
      <w:r>
        <w:t>влечет наложение административного штрафа на должностных лиц от десяти тысяч до тридцати тысяч рублей; на юридических лиц - от пятидесяти тысяч до ста тысяч рублей.</w:t>
      </w:r>
    </w:p>
    <w:p w:rsidR="0018237B" w:rsidRDefault="0018237B"/>
    <w:p w:rsidR="0018237B" w:rsidRDefault="00A86465">
      <w:pPr>
        <w:pStyle w:val="1"/>
      </w:pPr>
      <w:r>
        <w:t>Раздел III. Подведомственность дел об административных правонарушениях</w:t>
      </w:r>
    </w:p>
    <w:p w:rsidR="0018237B" w:rsidRDefault="00A86465">
      <w:pPr>
        <w:pStyle w:val="1"/>
      </w:pPr>
      <w:bookmarkStart w:id="89" w:name="sub_31200"/>
      <w:r>
        <w:t>Глава IX. Основные положения</w:t>
      </w:r>
    </w:p>
    <w:bookmarkEnd w:id="89"/>
    <w:p w:rsidR="0018237B" w:rsidRDefault="0018237B"/>
    <w:p w:rsidR="0018237B" w:rsidRDefault="00A86465">
      <w:pPr>
        <w:pStyle w:val="a5"/>
      </w:pPr>
      <w:bookmarkStart w:id="90" w:name="sub_61"/>
      <w:r>
        <w:rPr>
          <w:rStyle w:val="a3"/>
        </w:rPr>
        <w:t>Статья 27</w:t>
      </w:r>
      <w:r>
        <w:t>. Подведомственность дел об административных правонарушениях</w:t>
      </w:r>
    </w:p>
    <w:p w:rsidR="0018237B" w:rsidRDefault="00A86465">
      <w:bookmarkStart w:id="91" w:name="sub_6101"/>
      <w:bookmarkEnd w:id="90"/>
      <w: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sub_31300" w:history="1">
        <w:r>
          <w:rPr>
            <w:rStyle w:val="a4"/>
          </w:rPr>
          <w:t>главой X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18237B" w:rsidRDefault="00A86465">
      <w:bookmarkStart w:id="92" w:name="sub_6102"/>
      <w:bookmarkEnd w:id="91"/>
      <w:r>
        <w:t xml:space="preserve">2. В случае упразднения указанных в </w:t>
      </w:r>
      <w:hyperlink w:anchor="sub_31300" w:history="1">
        <w:r>
          <w:rPr>
            <w:rStyle w:val="a4"/>
          </w:rPr>
          <w:t>главе X</w:t>
        </w:r>
      </w:hyperlink>
      <w:r>
        <w:t xml:space="preserve"> настоящего Закона органов, должностей должностных лиц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18237B" w:rsidRDefault="00A86465">
      <w:bookmarkStart w:id="93" w:name="sub_6103"/>
      <w:bookmarkEnd w:id="92"/>
      <w:r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18237B" w:rsidRDefault="00A86465">
      <w:bookmarkStart w:id="94" w:name="sub_6104"/>
      <w:bookmarkEnd w:id="93"/>
      <w:r>
        <w:t xml:space="preserve">4. В случае изменения наименований указанных в </w:t>
      </w:r>
      <w:hyperlink w:anchor="sub_31300" w:history="1">
        <w:r>
          <w:rPr>
            <w:rStyle w:val="a4"/>
          </w:rPr>
          <w:t>главе X</w:t>
        </w:r>
      </w:hyperlink>
      <w:r>
        <w:t xml:space="preserve"> настоящего Закона органов, должностей должностных лиц должностные лица этих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bookmarkEnd w:id="94"/>
    <w:p w:rsidR="0018237B" w:rsidRDefault="0018237B"/>
    <w:p w:rsidR="0018237B" w:rsidRDefault="00A86465">
      <w:pPr>
        <w:pStyle w:val="1"/>
      </w:pPr>
      <w:bookmarkStart w:id="95" w:name="sub_31300"/>
      <w:r>
        <w:t>Глава X. Судьи, органы, должностные лица, уполномоченные рассматривать дела об административных правонарушениях</w:t>
      </w:r>
    </w:p>
    <w:bookmarkEnd w:id="95"/>
    <w:p w:rsidR="0018237B" w:rsidRDefault="0018237B"/>
    <w:p w:rsidR="0018237B" w:rsidRDefault="00A86465">
      <w:pPr>
        <w:pStyle w:val="a5"/>
      </w:pPr>
      <w:bookmarkStart w:id="96" w:name="sub_621"/>
      <w:r>
        <w:rPr>
          <w:rStyle w:val="a3"/>
        </w:rPr>
        <w:t>Статья 28</w:t>
      </w:r>
      <w:r>
        <w:t>. Судьи, органы, должностные лица, уполномоченные рассматривать дела об административных правонарушениях</w:t>
      </w:r>
    </w:p>
    <w:p w:rsidR="0018237B" w:rsidRDefault="00A86465">
      <w:bookmarkStart w:id="97" w:name="sub_62101"/>
      <w:bookmarkEnd w:id="96"/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18237B" w:rsidRDefault="00A86465">
      <w:bookmarkStart w:id="98" w:name="sub_62111"/>
      <w:bookmarkEnd w:id="97"/>
      <w:r>
        <w:t>1) мировыми судьями;</w:t>
      </w:r>
    </w:p>
    <w:p w:rsidR="0018237B" w:rsidRDefault="00A86465">
      <w:bookmarkStart w:id="99" w:name="sub_62112"/>
      <w:bookmarkEnd w:id="98"/>
      <w:r>
        <w:t>2) комиссиями по делам несовершеннолетних и защите их прав;</w:t>
      </w:r>
    </w:p>
    <w:p w:rsidR="0018237B" w:rsidRDefault="00A86465">
      <w:bookmarkStart w:id="100" w:name="sub_62113"/>
      <w:bookmarkEnd w:id="99"/>
      <w:r>
        <w:t>3) уполномоченными органами и учреждениями органов исполнительной власти Оренбургской области;</w:t>
      </w:r>
    </w:p>
    <w:p w:rsidR="0018237B" w:rsidRDefault="00A86465">
      <w:bookmarkStart w:id="101" w:name="sub_62114"/>
      <w:bookmarkEnd w:id="100"/>
      <w: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18237B" w:rsidRDefault="00A86465">
      <w:bookmarkStart w:id="102" w:name="sub_62115"/>
      <w:bookmarkEnd w:id="101"/>
      <w:r>
        <w:t xml:space="preserve"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на особо охраняемых природных территориях регионального значения.</w:t>
      </w:r>
    </w:p>
    <w:p w:rsidR="0018237B" w:rsidRDefault="00A86465">
      <w:bookmarkStart w:id="103" w:name="sub_62102"/>
      <w:bookmarkEnd w:id="102"/>
      <w:r>
        <w:t xml:space="preserve">2. Дела об административных правонарушениях от имени органов, указанных в </w:t>
      </w:r>
      <w:hyperlink w:anchor="sub_62113" w:history="1">
        <w:r>
          <w:rPr>
            <w:rStyle w:val="a4"/>
          </w:rPr>
          <w:t>пункте 3 части 1</w:t>
        </w:r>
      </w:hyperlink>
      <w:r>
        <w:t xml:space="preserve"> настоящей статьи, уполномочены рассматривать:</w:t>
      </w:r>
    </w:p>
    <w:bookmarkEnd w:id="103"/>
    <w:p w:rsidR="0018237B" w:rsidRDefault="00A86465">
      <w:r>
        <w:t>руководители органов и учреждений органов исполнительной власти Оренбургской области, их заместители;</w:t>
      </w:r>
    </w:p>
    <w:p w:rsidR="0018237B" w:rsidRDefault="00A86465">
      <w:r>
        <w:t>иные должностные лица, уполномоченные настоящим Законом.</w:t>
      </w:r>
    </w:p>
    <w:p w:rsidR="0018237B" w:rsidRDefault="00A86465"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28" w:history="1">
        <w:r>
          <w:rPr>
            <w:rStyle w:val="a4"/>
          </w:rPr>
          <w:t>главой 23</w:t>
        </w:r>
      </w:hyperlink>
      <w:r>
        <w:t xml:space="preserve"> Кодекса Российской Федерации об административных правонарушениях не установлено иное.</w:t>
      </w:r>
    </w:p>
    <w:p w:rsidR="0018237B" w:rsidRDefault="0018237B"/>
    <w:p w:rsidR="0018237B" w:rsidRDefault="00A86465">
      <w:pPr>
        <w:pStyle w:val="a5"/>
      </w:pPr>
      <w:bookmarkStart w:id="104" w:name="sub_63"/>
      <w:r>
        <w:rPr>
          <w:rStyle w:val="a3"/>
        </w:rPr>
        <w:t>Статья 29</w:t>
      </w:r>
      <w:r>
        <w:t>. Мировые судьи</w:t>
      </w:r>
    </w:p>
    <w:bookmarkEnd w:id="104"/>
    <w:p w:rsidR="0018237B" w:rsidRDefault="00A86465">
      <w:r>
        <w:t xml:space="preserve">Мировые судьи рассматривают дела об административных правонарушениях, </w:t>
      </w:r>
      <w:r>
        <w:lastRenderedPageBreak/>
        <w:t xml:space="preserve">предусмотренных </w:t>
      </w:r>
      <w:hyperlink w:anchor="sub_1120" w:history="1">
        <w:r>
          <w:rPr>
            <w:rStyle w:val="a4"/>
          </w:rPr>
          <w:t>статьями 8</w:t>
        </w:r>
      </w:hyperlink>
      <w:r>
        <w:t xml:space="preserve">, </w:t>
      </w:r>
      <w:hyperlink w:anchor="sub_1130" w:history="1">
        <w:r>
          <w:rPr>
            <w:rStyle w:val="a4"/>
          </w:rPr>
          <w:t>9</w:t>
        </w:r>
      </w:hyperlink>
      <w:r>
        <w:t xml:space="preserve">, </w:t>
      </w:r>
      <w:hyperlink w:anchor="sub_51" w:history="1">
        <w:r>
          <w:rPr>
            <w:rStyle w:val="a4"/>
          </w:rPr>
          <w:t>20 - 26</w:t>
        </w:r>
      </w:hyperlink>
      <w:r>
        <w:t xml:space="preserve"> настоящего Закона.</w:t>
      </w:r>
    </w:p>
    <w:p w:rsidR="0018237B" w:rsidRDefault="0018237B"/>
    <w:p w:rsidR="0018237B" w:rsidRDefault="00A86465">
      <w:pPr>
        <w:pStyle w:val="a5"/>
      </w:pPr>
      <w:bookmarkStart w:id="105" w:name="sub_64"/>
      <w:r>
        <w:rPr>
          <w:rStyle w:val="a3"/>
        </w:rPr>
        <w:t>Статья 30</w:t>
      </w:r>
      <w:r>
        <w:t>. Комиссии по делам несовершеннолетних и защите их прав</w:t>
      </w:r>
    </w:p>
    <w:bookmarkEnd w:id="105"/>
    <w:p w:rsidR="0018237B" w:rsidRDefault="00A86465"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sub_1140" w:history="1">
        <w:r>
          <w:rPr>
            <w:rStyle w:val="a4"/>
          </w:rPr>
          <w:t>статьей 10</w:t>
        </w:r>
      </w:hyperlink>
      <w:r>
        <w:t xml:space="preserve"> настоящего Закона.</w:t>
      </w:r>
    </w:p>
    <w:p w:rsidR="0018237B" w:rsidRDefault="0018237B"/>
    <w:p w:rsidR="0018237B" w:rsidRDefault="00A86465">
      <w:pPr>
        <w:pStyle w:val="a5"/>
      </w:pPr>
      <w:bookmarkStart w:id="106" w:name="sub_65"/>
      <w:r>
        <w:rPr>
          <w:rStyle w:val="a3"/>
        </w:rPr>
        <w:t>Статья 31</w:t>
      </w:r>
      <w:r>
        <w:t>. Орган, осуществляющий региональный государственный экологический надзор в Оренбургской области</w:t>
      </w:r>
    </w:p>
    <w:p w:rsidR="0018237B" w:rsidRDefault="00A86465">
      <w:bookmarkStart w:id="107" w:name="sub_6501"/>
      <w:bookmarkEnd w:id="106"/>
      <w:r>
        <w:t xml:space="preserve">1. Орган, осуществляющий региональный государственный экологический надзор в Оренбургской области, рассматривает дела об административных правонарушениях, предусмотренных </w:t>
      </w:r>
      <w:hyperlink w:anchor="sub_19" w:history="1">
        <w:r>
          <w:rPr>
            <w:rStyle w:val="a4"/>
          </w:rPr>
          <w:t>статьей 11</w:t>
        </w:r>
      </w:hyperlink>
      <w:r>
        <w:t xml:space="preserve"> настоящего Закона.</w:t>
      </w:r>
    </w:p>
    <w:p w:rsidR="0018237B" w:rsidRDefault="00A86465">
      <w:bookmarkStart w:id="108" w:name="sub_6502"/>
      <w:bookmarkEnd w:id="107"/>
      <w:r>
        <w:t xml:space="preserve">2. Рассматривать дела об административных правонарушениях от имени органа, указанного в </w:t>
      </w:r>
      <w:hyperlink w:anchor="sub_6501" w:history="1">
        <w:r>
          <w:rPr>
            <w:rStyle w:val="a4"/>
          </w:rPr>
          <w:t>части 1</w:t>
        </w:r>
      </w:hyperlink>
      <w:r>
        <w:t xml:space="preserve"> настоящей статьи, вправе:</w:t>
      </w:r>
    </w:p>
    <w:p w:rsidR="0018237B" w:rsidRDefault="00A86465">
      <w:bookmarkStart w:id="109" w:name="sub_6522"/>
      <w:bookmarkEnd w:id="108"/>
      <w:r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</w:p>
    <w:p w:rsidR="0018237B" w:rsidRDefault="00A86465">
      <w:bookmarkStart w:id="110" w:name="sub_6523"/>
      <w:bookmarkEnd w:id="109"/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bookmarkEnd w:id="110"/>
    <w:p w:rsidR="0018237B" w:rsidRDefault="00A86465"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18237B" w:rsidRDefault="00A86465"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18237B" w:rsidRDefault="00A86465">
      <w:r>
        <w:t>заместитель начальника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18237B" w:rsidRDefault="00A86465">
      <w:r>
        <w:t>главный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среды;</w:t>
      </w:r>
    </w:p>
    <w:p w:rsidR="0018237B" w:rsidRDefault="00A86465">
      <w:r>
        <w:t>ведущий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среды.</w:t>
      </w:r>
    </w:p>
    <w:p w:rsidR="0018237B" w:rsidRDefault="0018237B"/>
    <w:p w:rsidR="0018237B" w:rsidRDefault="00A86465">
      <w:pPr>
        <w:pStyle w:val="a5"/>
      </w:pPr>
      <w:bookmarkStart w:id="111" w:name="sub_68"/>
      <w:r>
        <w:rPr>
          <w:rStyle w:val="a3"/>
        </w:rPr>
        <w:t>Статья 32</w:t>
      </w:r>
      <w:r>
        <w:t xml:space="preserve">. Орган, осуществляющий </w:t>
      </w:r>
      <w:proofErr w:type="gramStart"/>
      <w:r>
        <w:t>контроль за</w:t>
      </w:r>
      <w:proofErr w:type="gramEnd"/>
      <w:r>
        <w:t xml:space="preserve"> соблюдением правил распространения и демонстрации эротической продукции</w:t>
      </w:r>
    </w:p>
    <w:p w:rsidR="0018237B" w:rsidRDefault="00A86465">
      <w:bookmarkStart w:id="112" w:name="sub_6801"/>
      <w:bookmarkEnd w:id="111"/>
      <w:r>
        <w:t xml:space="preserve">1. Орган, осуществляющий </w:t>
      </w:r>
      <w:proofErr w:type="gramStart"/>
      <w:r>
        <w:t>контроль за</w:t>
      </w:r>
      <w:proofErr w:type="gramEnd"/>
      <w:r>
        <w:t xml:space="preserve"> соблюдением правил распространения и демонстрации эротической продукции, рассматривает дела об административных правонарушениях, предусмотренных </w:t>
      </w:r>
      <w:hyperlink w:anchor="sub_11" w:history="1">
        <w:r>
          <w:rPr>
            <w:rStyle w:val="a4"/>
          </w:rPr>
          <w:t>статьей 7.4</w:t>
        </w:r>
      </w:hyperlink>
      <w:r>
        <w:t xml:space="preserve"> настоящего Закона.</w:t>
      </w:r>
    </w:p>
    <w:p w:rsidR="0018237B" w:rsidRDefault="00A86465">
      <w:bookmarkStart w:id="113" w:name="sub_6802"/>
      <w:bookmarkEnd w:id="112"/>
      <w:r>
        <w:t xml:space="preserve">2. Рассматривать дела об административных правонарушениях от имени органа, указанного в </w:t>
      </w:r>
      <w:hyperlink w:anchor="sub_6801" w:history="1">
        <w:r>
          <w:rPr>
            <w:rStyle w:val="a4"/>
          </w:rPr>
          <w:t>части 1</w:t>
        </w:r>
      </w:hyperlink>
      <w:r>
        <w:t xml:space="preserve"> настоящей статьи, вправе:</w:t>
      </w:r>
    </w:p>
    <w:p w:rsidR="0018237B" w:rsidRDefault="00A86465">
      <w:bookmarkStart w:id="114" w:name="sub_6822"/>
      <w:bookmarkEnd w:id="113"/>
      <w:r>
        <w:lastRenderedPageBreak/>
        <w:t>министр культуры и внешних связей Оренбургской области;</w:t>
      </w:r>
    </w:p>
    <w:p w:rsidR="0018237B" w:rsidRDefault="00A86465">
      <w:bookmarkStart w:id="115" w:name="sub_6823"/>
      <w:bookmarkEnd w:id="114"/>
      <w:r>
        <w:t>первый заместитель министра культуры и внешних связей Оренбургской области.</w:t>
      </w:r>
    </w:p>
    <w:bookmarkEnd w:id="115"/>
    <w:p w:rsidR="0018237B" w:rsidRDefault="0018237B"/>
    <w:p w:rsidR="0018237B" w:rsidRDefault="00A86465">
      <w:pPr>
        <w:pStyle w:val="a5"/>
      </w:pPr>
      <w:bookmarkStart w:id="116" w:name="sub_74"/>
      <w:r>
        <w:rPr>
          <w:rStyle w:val="a3"/>
        </w:rPr>
        <w:t>Статья 33</w:t>
      </w:r>
      <w:r>
        <w:t>. Административные комиссии</w:t>
      </w:r>
    </w:p>
    <w:p w:rsidR="0018237B" w:rsidRDefault="00A86465">
      <w:bookmarkStart w:id="117" w:name="sub_7401"/>
      <w:bookmarkEnd w:id="116"/>
      <w:r>
        <w:t xml:space="preserve">Административные комиссии, созданные в городских округах, не имеющих районного деления, рассматривают дела об административных правонарушениях, предусмотренных </w:t>
      </w:r>
      <w:hyperlink w:anchor="sub_711" w:history="1">
        <w:r>
          <w:rPr>
            <w:rStyle w:val="a4"/>
          </w:rPr>
          <w:t>статьями 7.1 - 7.3</w:t>
        </w:r>
      </w:hyperlink>
      <w:r>
        <w:t xml:space="preserve">, </w:t>
      </w:r>
      <w:hyperlink w:anchor="sub_715" w:history="1">
        <w:r>
          <w:rPr>
            <w:rStyle w:val="a4"/>
          </w:rPr>
          <w:t>7.5</w:t>
        </w:r>
      </w:hyperlink>
      <w:r>
        <w:t xml:space="preserve">, </w:t>
      </w:r>
      <w:hyperlink w:anchor="sub_12" w:history="1">
        <w:r>
          <w:rPr>
            <w:rStyle w:val="a4"/>
          </w:rPr>
          <w:t>12 - 19</w:t>
        </w:r>
      </w:hyperlink>
      <w:r>
        <w:t xml:space="preserve"> настоящего Закона.</w:t>
      </w:r>
    </w:p>
    <w:p w:rsidR="0018237B" w:rsidRDefault="00A86465">
      <w:bookmarkStart w:id="118" w:name="sub_7402"/>
      <w:bookmarkEnd w:id="117"/>
      <w:r>
        <w:t xml:space="preserve">Административные комиссии городских округов,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sub_422" w:history="1">
        <w:r>
          <w:rPr>
            <w:rStyle w:val="a4"/>
          </w:rPr>
          <w:t>статьями 13</w:t>
        </w:r>
      </w:hyperlink>
      <w:r>
        <w:t xml:space="preserve">, </w:t>
      </w:r>
      <w:hyperlink w:anchor="sub_441" w:history="1">
        <w:r>
          <w:rPr>
            <w:rStyle w:val="a4"/>
          </w:rPr>
          <w:t>18</w:t>
        </w:r>
      </w:hyperlink>
      <w:r>
        <w:t xml:space="preserve"> настоящего Закона.</w:t>
      </w:r>
    </w:p>
    <w:p w:rsidR="0018237B" w:rsidRDefault="00A86465">
      <w:bookmarkStart w:id="119" w:name="sub_7403"/>
      <w:bookmarkEnd w:id="118"/>
      <w:r>
        <w:t xml:space="preserve">Административные комиссии соответствующих районов,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sub_711" w:history="1">
        <w:r>
          <w:rPr>
            <w:rStyle w:val="a4"/>
          </w:rPr>
          <w:t>статьями 7.1 - 7.3</w:t>
        </w:r>
      </w:hyperlink>
      <w:r>
        <w:t xml:space="preserve">, </w:t>
      </w:r>
      <w:hyperlink w:anchor="sub_715" w:history="1">
        <w:r>
          <w:rPr>
            <w:rStyle w:val="a4"/>
          </w:rPr>
          <w:t>7.5</w:t>
        </w:r>
      </w:hyperlink>
      <w:r>
        <w:t xml:space="preserve">, </w:t>
      </w:r>
      <w:hyperlink w:anchor="sub_12" w:history="1">
        <w:r>
          <w:rPr>
            <w:rStyle w:val="a4"/>
          </w:rPr>
          <w:t>12</w:t>
        </w:r>
      </w:hyperlink>
      <w:r>
        <w:t xml:space="preserve">, </w:t>
      </w:r>
      <w:hyperlink w:anchor="sub_2201" w:history="1">
        <w:r>
          <w:rPr>
            <w:rStyle w:val="a4"/>
          </w:rPr>
          <w:t>14 - 17</w:t>
        </w:r>
      </w:hyperlink>
      <w:r>
        <w:t xml:space="preserve">, </w:t>
      </w:r>
      <w:hyperlink w:anchor="sub_462" w:history="1">
        <w:r>
          <w:rPr>
            <w:rStyle w:val="a4"/>
          </w:rPr>
          <w:t>19</w:t>
        </w:r>
      </w:hyperlink>
      <w:r>
        <w:t xml:space="preserve"> настоящего Закона.</w:t>
      </w:r>
    </w:p>
    <w:p w:rsidR="0018237B" w:rsidRDefault="00A86465">
      <w:bookmarkStart w:id="120" w:name="sub_7404"/>
      <w:bookmarkEnd w:id="119"/>
      <w:r>
        <w:t xml:space="preserve">Административные комиссии, созданные в муниципальных районах, рассматривают дела об административных правонарушениях, предусмотренных </w:t>
      </w:r>
      <w:hyperlink w:anchor="sub_422" w:history="1">
        <w:r>
          <w:rPr>
            <w:rStyle w:val="a4"/>
          </w:rPr>
          <w:t>статьей 13</w:t>
        </w:r>
      </w:hyperlink>
      <w:r>
        <w:t xml:space="preserve"> настоящего Закона.</w:t>
      </w:r>
    </w:p>
    <w:p w:rsidR="0018237B" w:rsidRDefault="00A86465">
      <w:bookmarkStart w:id="121" w:name="sub_7405"/>
      <w:bookmarkEnd w:id="120"/>
      <w:r>
        <w:t xml:space="preserve">Административные комиссии, созданные в сельских поселениях, рассматривают дела об административных правонарушениях, предусмотренных </w:t>
      </w:r>
      <w:hyperlink w:anchor="sub_711" w:history="1">
        <w:r>
          <w:rPr>
            <w:rStyle w:val="a4"/>
          </w:rPr>
          <w:t>статьями 7.1 - 7.3</w:t>
        </w:r>
      </w:hyperlink>
      <w:r>
        <w:t xml:space="preserve">, </w:t>
      </w:r>
      <w:hyperlink w:anchor="sub_715" w:history="1">
        <w:r>
          <w:rPr>
            <w:rStyle w:val="a4"/>
          </w:rPr>
          <w:t>7.5</w:t>
        </w:r>
      </w:hyperlink>
      <w:r>
        <w:t xml:space="preserve">, </w:t>
      </w:r>
      <w:hyperlink w:anchor="sub_12" w:history="1">
        <w:r>
          <w:rPr>
            <w:rStyle w:val="a4"/>
          </w:rPr>
          <w:t>12</w:t>
        </w:r>
      </w:hyperlink>
      <w:r>
        <w:t xml:space="preserve">, </w:t>
      </w:r>
      <w:hyperlink w:anchor="sub_2201" w:history="1">
        <w:r>
          <w:rPr>
            <w:rStyle w:val="a4"/>
          </w:rPr>
          <w:t>14 - 19</w:t>
        </w:r>
      </w:hyperlink>
      <w:r>
        <w:t xml:space="preserve"> настоящего Закона.</w:t>
      </w:r>
    </w:p>
    <w:bookmarkEnd w:id="121"/>
    <w:p w:rsidR="0018237B" w:rsidRDefault="0018237B"/>
    <w:p w:rsidR="0018237B" w:rsidRDefault="00A86465">
      <w:pPr>
        <w:pStyle w:val="1"/>
      </w:pPr>
      <w:bookmarkStart w:id="122" w:name="sub_31400"/>
      <w:r>
        <w:t>Глава XI. Должностные лица, уполномоченные составлять протоколы об административных правонарушениях</w:t>
      </w:r>
    </w:p>
    <w:bookmarkEnd w:id="122"/>
    <w:p w:rsidR="0018237B" w:rsidRDefault="0018237B"/>
    <w:p w:rsidR="0018237B" w:rsidRDefault="00A86465">
      <w:pPr>
        <w:pStyle w:val="a5"/>
      </w:pPr>
      <w:bookmarkStart w:id="123" w:name="sub_75"/>
      <w:r>
        <w:rPr>
          <w:rStyle w:val="a3"/>
        </w:rPr>
        <w:t>Статья 34.</w:t>
      </w:r>
      <w:r>
        <w:t xml:space="preserve">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18237B" w:rsidRDefault="00A86465">
      <w:bookmarkStart w:id="124" w:name="sub_7501"/>
      <w:bookmarkEnd w:id="123"/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sub_31300" w:history="1">
        <w:r>
          <w:rPr>
            <w:rStyle w:val="a4"/>
          </w:rPr>
          <w:t>главой X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sub_74" w:history="1">
        <w:r>
          <w:rPr>
            <w:rStyle w:val="a4"/>
          </w:rPr>
          <w:t>статьей 33</w:t>
        </w:r>
      </w:hyperlink>
      <w:r>
        <w:t xml:space="preserve"> настоящего Закона.</w:t>
      </w:r>
    </w:p>
    <w:p w:rsidR="0018237B" w:rsidRDefault="00A86465">
      <w:bookmarkStart w:id="125" w:name="sub_7502"/>
      <w:bookmarkEnd w:id="124"/>
      <w:r>
        <w:t xml:space="preserve">2. Протоколы об административных правонарушениях, предусмотренных </w:t>
      </w:r>
      <w:hyperlink w:anchor="sub_711" w:history="1">
        <w:r>
          <w:rPr>
            <w:rStyle w:val="a4"/>
          </w:rPr>
          <w:t>статьями 7.1</w:t>
        </w:r>
      </w:hyperlink>
      <w:r>
        <w:t xml:space="preserve">, </w:t>
      </w:r>
      <w:hyperlink w:anchor="sub_712" w:history="1">
        <w:r>
          <w:rPr>
            <w:rStyle w:val="a4"/>
          </w:rPr>
          <w:t>7.2</w:t>
        </w:r>
      </w:hyperlink>
      <w:r>
        <w:t xml:space="preserve">, </w:t>
      </w:r>
      <w:hyperlink w:anchor="sub_715" w:history="1">
        <w:r>
          <w:rPr>
            <w:rStyle w:val="a4"/>
          </w:rPr>
          <w:t>7.5</w:t>
        </w:r>
      </w:hyperlink>
      <w:r>
        <w:t xml:space="preserve"> настоящего Закона, вправе составлять:</w:t>
      </w:r>
    </w:p>
    <w:bookmarkEnd w:id="125"/>
    <w:p w:rsidR="0018237B" w:rsidRDefault="00A86465">
      <w:r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</w:p>
    <w:p w:rsidR="0018237B" w:rsidRDefault="00A86465">
      <w:r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</w:p>
    <w:p w:rsidR="0018237B" w:rsidRDefault="00A86465">
      <w:proofErr w:type="gramStart"/>
      <w:r>
        <w:t xml:space="preserve">Протоколы об административных правонарушениях, предусмотренных </w:t>
      </w:r>
      <w:hyperlink w:anchor="sub_711" w:history="1">
        <w:r>
          <w:rPr>
            <w:rStyle w:val="a4"/>
          </w:rPr>
          <w:t>статьями 7.1</w:t>
        </w:r>
      </w:hyperlink>
      <w:r>
        <w:t xml:space="preserve">, </w:t>
      </w:r>
      <w:hyperlink w:anchor="sub_712" w:history="1">
        <w:r>
          <w:rPr>
            <w:rStyle w:val="a4"/>
          </w:rPr>
          <w:t>7.2</w:t>
        </w:r>
      </w:hyperlink>
      <w:r>
        <w:t xml:space="preserve">, </w:t>
      </w:r>
      <w:hyperlink w:anchor="sub_715" w:history="1">
        <w:r>
          <w:rPr>
            <w:rStyle w:val="a4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proofErr w:type="gramEnd"/>
    </w:p>
    <w:p w:rsidR="0018237B" w:rsidRDefault="00A86465">
      <w:bookmarkStart w:id="126" w:name="sub_7504"/>
      <w:r>
        <w:t xml:space="preserve">3.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sub_1140" w:history="1">
        <w:r>
          <w:rPr>
            <w:rStyle w:val="a4"/>
          </w:rPr>
          <w:t>статьей 10</w:t>
        </w:r>
      </w:hyperlink>
      <w:r>
        <w:t xml:space="preserve"> настоящего Закона, вправе составлять члены комиссий по </w:t>
      </w:r>
      <w:r>
        <w:lastRenderedPageBreak/>
        <w:t>делам несовершеннолетних и защите их прав.</w:t>
      </w:r>
    </w:p>
    <w:p w:rsidR="0018237B" w:rsidRDefault="00A86465">
      <w:bookmarkStart w:id="127" w:name="sub_7542"/>
      <w:bookmarkEnd w:id="126"/>
      <w:r>
        <w:t xml:space="preserve">4. Протоколы об административных правонарушениях, предусмотренных </w:t>
      </w:r>
      <w:hyperlink w:anchor="sub_1130" w:history="1">
        <w:r>
          <w:rPr>
            <w:rStyle w:val="a4"/>
          </w:rPr>
          <w:t>статьями 9</w:t>
        </w:r>
      </w:hyperlink>
      <w:r>
        <w:t xml:space="preserve">, </w:t>
      </w:r>
      <w:hyperlink w:anchor="sub_51" w:history="1">
        <w:r>
          <w:rPr>
            <w:rStyle w:val="a4"/>
          </w:rPr>
          <w:t>20</w:t>
        </w:r>
      </w:hyperlink>
      <w:r>
        <w:t xml:space="preserve">, </w:t>
      </w:r>
      <w:hyperlink w:anchor="sub_55" w:history="1">
        <w:r>
          <w:rPr>
            <w:rStyle w:val="a4"/>
          </w:rPr>
          <w:t>21</w:t>
        </w:r>
      </w:hyperlink>
      <w:r>
        <w:t xml:space="preserve">, </w:t>
      </w:r>
      <w:hyperlink w:anchor="sub_59" w:history="1">
        <w:r>
          <w:rPr>
            <w:rStyle w:val="a4"/>
          </w:rPr>
          <w:t>22</w:t>
        </w:r>
      </w:hyperlink>
      <w:r>
        <w:t xml:space="preserve"> (в части административных правонарушений, связанных с непредставлением информации по депутатскому запросу представительного органа муниципального образования) настоящего Закона, вправе составлять:</w:t>
      </w:r>
    </w:p>
    <w:bookmarkEnd w:id="127"/>
    <w:p w:rsidR="0018237B" w:rsidRDefault="00A86465">
      <w:r>
        <w:t>члены административных комиссий, созданных в городских округах, не имеющих районного деления;</w:t>
      </w:r>
    </w:p>
    <w:p w:rsidR="0018237B" w:rsidRDefault="00A86465">
      <w:r>
        <w:t>члены административных комиссий городских округов, созданных в городских округах, имеющих районное деление;</w:t>
      </w:r>
    </w:p>
    <w:p w:rsidR="0018237B" w:rsidRDefault="00A86465">
      <w:r>
        <w:t>члены административных комиссий, созданных в муниципальных районах.</w:t>
      </w:r>
    </w:p>
    <w:p w:rsidR="0018237B" w:rsidRDefault="00A86465">
      <w:bookmarkStart w:id="128" w:name="sub_7541"/>
      <w:r>
        <w:t xml:space="preserve">5. </w:t>
      </w:r>
      <w:proofErr w:type="gramStart"/>
      <w:r>
        <w:t xml:space="preserve">Протоколы об административных правонарушениях, предусмотренных </w:t>
      </w:r>
      <w:hyperlink w:anchor="sub_1120" w:history="1">
        <w:r>
          <w:rPr>
            <w:rStyle w:val="a4"/>
          </w:rPr>
          <w:t>статьей 8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proofErr w:type="gramEnd"/>
    </w:p>
    <w:p w:rsidR="0018237B" w:rsidRDefault="00A86465">
      <w:bookmarkStart w:id="129" w:name="sub_4543"/>
      <w:bookmarkEnd w:id="128"/>
      <w:r>
        <w:t xml:space="preserve">6. Протоколы об административных правонарушениях, предусмотренных </w:t>
      </w:r>
      <w:hyperlink w:anchor="sub_59" w:history="1">
        <w:r>
          <w:rPr>
            <w:rStyle w:val="a4"/>
          </w:rPr>
          <w:t>статьей 22</w:t>
        </w:r>
      </w:hyperlink>
      <w:r>
        <w:t xml:space="preserve"> настоящего Закона, в части непредставления информации по депутатскому запросу депутата Законодательного Собрания Оренбургской области вправе составлять депутат Законодательного Собрания - руководитель аппарата Законодательного Собрания Оренбургской области и его заместители.</w:t>
      </w:r>
    </w:p>
    <w:p w:rsidR="0018237B" w:rsidRDefault="00A86465">
      <w:bookmarkStart w:id="130" w:name="sub_759"/>
      <w:bookmarkEnd w:id="129"/>
      <w:r>
        <w:t xml:space="preserve">7. Протоколы об административных правонарушениях, предусмотренных </w:t>
      </w:r>
      <w:hyperlink w:anchor="sub_591" w:history="1">
        <w:r>
          <w:rPr>
            <w:rStyle w:val="a4"/>
          </w:rPr>
          <w:t>статьей 23</w:t>
        </w:r>
      </w:hyperlink>
      <w:r>
        <w:t xml:space="preserve"> настоящего Закона, вправе составлять Уполномоченный по правам человека в Оренбургской области;</w:t>
      </w:r>
    </w:p>
    <w:bookmarkEnd w:id="130"/>
    <w:p w:rsidR="0018237B" w:rsidRDefault="00A86465">
      <w:r>
        <w:t>руководитель аппарата Уполномоченного по правам человека в Оренбургской области;</w:t>
      </w:r>
    </w:p>
    <w:p w:rsidR="0018237B" w:rsidRDefault="00A86465">
      <w:r>
        <w:t>начальник отдела аппарата Уполномоченного по правам человека в Оренбургской области.</w:t>
      </w:r>
    </w:p>
    <w:p w:rsidR="0018237B" w:rsidRDefault="00A86465">
      <w:bookmarkStart w:id="131" w:name="sub_7510"/>
      <w:r>
        <w:t xml:space="preserve">8. Протоколы об административных правонарушениях, предусмотренных </w:t>
      </w:r>
      <w:hyperlink w:anchor="sub_592" w:history="1">
        <w:r>
          <w:rPr>
            <w:rStyle w:val="a4"/>
          </w:rPr>
          <w:t>статьей 24</w:t>
        </w:r>
      </w:hyperlink>
      <w:r>
        <w:t xml:space="preserve"> настоящего Закона, вправе составлять Уполномоченный по правам ребенка в Оренбургской области.</w:t>
      </w:r>
    </w:p>
    <w:p w:rsidR="0018237B" w:rsidRDefault="00A86465">
      <w:bookmarkStart w:id="132" w:name="sub_75101"/>
      <w:bookmarkEnd w:id="131"/>
      <w:r>
        <w:t xml:space="preserve">9. Протоколы об административных правонарушениях, предусмотренных </w:t>
      </w:r>
      <w:hyperlink w:anchor="sub_593" w:history="1">
        <w:r>
          <w:rPr>
            <w:rStyle w:val="a4"/>
          </w:rPr>
          <w:t>статьей 25</w:t>
        </w:r>
      </w:hyperlink>
      <w:r>
        <w:t xml:space="preserve"> настоящего Закона, вправе составлять:</w:t>
      </w:r>
    </w:p>
    <w:bookmarkEnd w:id="132"/>
    <w:p w:rsidR="0018237B" w:rsidRDefault="00A86465">
      <w:r>
        <w:t>Уполномоченный по защите прав предпринимателей в Оренбургской области;</w:t>
      </w:r>
    </w:p>
    <w:p w:rsidR="0018237B" w:rsidRDefault="00A86465"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18237B" w:rsidRDefault="00A86465">
      <w:bookmarkStart w:id="133" w:name="sub_7511"/>
      <w:r>
        <w:t xml:space="preserve">10. Протоколы об административных правонарушениях, предусмотренных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</w:t>
      </w:r>
      <w:proofErr w:type="spellStart"/>
      <w:r>
        <w:t>Закона</w:t>
      </w:r>
      <w:hyperlink r:id="rId29" w:history="1">
        <w:r>
          <w:rPr>
            <w:rStyle w:val="a4"/>
            <w:shd w:val="clear" w:color="auto" w:fill="F0F0F0"/>
          </w:rPr>
          <w:t>#</w:t>
        </w:r>
        <w:proofErr w:type="spellEnd"/>
      </w:hyperlink>
      <w:r>
        <w:t xml:space="preserve"> вправе составлять должностные лица органа исполнительной власти Оренбургской области, обеспечивающего деятельность областной антитеррористической комиссии.</w:t>
      </w:r>
    </w:p>
    <w:bookmarkEnd w:id="133"/>
    <w:p w:rsidR="0018237B" w:rsidRDefault="0018237B"/>
    <w:p w:rsidR="0018237B" w:rsidRDefault="00A86465">
      <w:pPr>
        <w:pStyle w:val="a5"/>
      </w:pPr>
      <w:bookmarkStart w:id="134" w:name="sub_35"/>
      <w:r>
        <w:rPr>
          <w:rStyle w:val="a3"/>
        </w:rPr>
        <w:t>Статья 35</w:t>
      </w:r>
      <w:r>
        <w:t>. Должностные лица,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</w:p>
    <w:p w:rsidR="0018237B" w:rsidRDefault="00A86465">
      <w:bookmarkStart w:id="135" w:name="sub_7505"/>
      <w:bookmarkEnd w:id="134"/>
      <w:r>
        <w:t xml:space="preserve">1. Протоколы об административных правонарушениях, предусмотренных </w:t>
      </w:r>
      <w:hyperlink r:id="rId30" w:history="1">
        <w:r>
          <w:rPr>
            <w:rStyle w:val="a4"/>
          </w:rPr>
          <w:t>частями 3</w:t>
        </w:r>
      </w:hyperlink>
      <w:r>
        <w:t xml:space="preserve"> и </w:t>
      </w:r>
      <w:hyperlink r:id="rId31" w:history="1">
        <w:r>
          <w:rPr>
            <w:rStyle w:val="a4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bookmarkEnd w:id="135"/>
    <w:p w:rsidR="0018237B" w:rsidRDefault="00A86465">
      <w:r>
        <w:lastRenderedPageBreak/>
        <w:t>министр экономического развития, промышленной политики и торговли Оренбургской области;</w:t>
      </w:r>
    </w:p>
    <w:p w:rsidR="0018237B" w:rsidRDefault="00A86465">
      <w:r>
        <w:t>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18237B" w:rsidRDefault="00A86465">
      <w:r>
        <w:t>заместитель начальника управления - 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18237B" w:rsidRDefault="00A86465">
      <w: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18237B" w:rsidRDefault="00A86465">
      <w:r>
        <w:t>консультант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18237B" w:rsidRDefault="00A86465">
      <w:bookmarkStart w:id="136" w:name="sub_7506"/>
      <w:r>
        <w:t xml:space="preserve">2. Протоколы об административных правонарушениях, предусмотренных </w:t>
      </w:r>
      <w:hyperlink r:id="rId32" w:history="1">
        <w:r>
          <w:rPr>
            <w:rStyle w:val="a4"/>
          </w:rPr>
          <w:t>частями 2</w:t>
        </w:r>
      </w:hyperlink>
      <w:r>
        <w:t xml:space="preserve"> и </w:t>
      </w:r>
      <w:hyperlink r:id="rId33" w:history="1">
        <w:r>
          <w:rPr>
            <w:rStyle w:val="a4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bookmarkEnd w:id="136"/>
    <w:p w:rsidR="0018237B" w:rsidRDefault="00A86465">
      <w:r>
        <w:t>начальник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18237B" w:rsidRDefault="00A86465">
      <w:r>
        <w:t>начальник отдела надзора за исполнением законодательства Российской Федерации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18237B" w:rsidRDefault="00A86465">
      <w:r>
        <w:t>начальник отдела лицензирования и аккредитации образовательных организаций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18237B" w:rsidRDefault="00A86465">
      <w:r>
        <w:t xml:space="preserve">начальник </w:t>
      </w:r>
      <w:proofErr w:type="gramStart"/>
      <w:r>
        <w:t>отдела контроля качества образования управления контроля</w:t>
      </w:r>
      <w:proofErr w:type="gramEnd"/>
      <w:r>
        <w:t xml:space="preserve"> и надзора, лицензирования и аккредитации образовательных организаций министерства образования Оренбургской области.</w:t>
      </w:r>
    </w:p>
    <w:p w:rsidR="0018237B" w:rsidRDefault="00A86465">
      <w:bookmarkStart w:id="137" w:name="sub_7571"/>
      <w:r>
        <w:t xml:space="preserve">3. </w:t>
      </w:r>
      <w:proofErr w:type="gramStart"/>
      <w:r>
        <w:t xml:space="preserve">Протоколы об административных правонарушениях, предусмотренных </w:t>
      </w:r>
      <w:hyperlink r:id="rId34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35" w:history="1">
        <w:r>
          <w:rPr>
            <w:rStyle w:val="a4"/>
          </w:rPr>
          <w:t>статьей 19.4.1</w:t>
        </w:r>
      </w:hyperlink>
      <w:r>
        <w:t xml:space="preserve">, </w:t>
      </w:r>
      <w:hyperlink r:id="rId36" w:history="1">
        <w:r>
          <w:rPr>
            <w:rStyle w:val="a4"/>
          </w:rPr>
          <w:t>частями 1</w:t>
        </w:r>
      </w:hyperlink>
      <w:r>
        <w:t xml:space="preserve"> и </w:t>
      </w:r>
      <w:hyperlink r:id="rId37" w:history="1">
        <w:r>
          <w:rPr>
            <w:rStyle w:val="a4"/>
          </w:rPr>
          <w:t>20.1 статьи 19.5</w:t>
        </w:r>
      </w:hyperlink>
      <w:r>
        <w:t xml:space="preserve">, </w:t>
      </w:r>
      <w:hyperlink r:id="rId38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  <w:proofErr w:type="gramEnd"/>
    </w:p>
    <w:p w:rsidR="0018237B" w:rsidRDefault="00A86465">
      <w:bookmarkStart w:id="138" w:name="sub_75711"/>
      <w:bookmarkEnd w:id="137"/>
      <w:r>
        <w:t>руководители соответствующих органов исполнительной власти Оренбургской области, их заместители;</w:t>
      </w:r>
    </w:p>
    <w:p w:rsidR="0018237B" w:rsidRDefault="00A86465">
      <w:bookmarkStart w:id="139" w:name="sub_75712"/>
      <w:bookmarkEnd w:id="138"/>
      <w:r>
        <w:t>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18237B" w:rsidRDefault="00A86465">
      <w:bookmarkStart w:id="140" w:name="sub_75713"/>
      <w:bookmarkEnd w:id="139"/>
      <w:r>
        <w:t>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18237B" w:rsidRDefault="00A86465">
      <w:bookmarkStart w:id="141" w:name="sub_758"/>
      <w:bookmarkEnd w:id="140"/>
      <w:r>
        <w:t xml:space="preserve">4.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39" w:history="1">
        <w:r>
          <w:rPr>
            <w:rStyle w:val="a4"/>
          </w:rPr>
          <w:t>статьями 5.21</w:t>
        </w:r>
      </w:hyperlink>
      <w:r>
        <w:t xml:space="preserve">, </w:t>
      </w:r>
      <w:hyperlink r:id="rId40" w:history="1">
        <w:r>
          <w:rPr>
            <w:rStyle w:val="a4"/>
          </w:rPr>
          <w:t>15.1</w:t>
        </w:r>
      </w:hyperlink>
      <w:r>
        <w:t xml:space="preserve">, </w:t>
      </w:r>
      <w:hyperlink r:id="rId41" w:history="1">
        <w:r>
          <w:rPr>
            <w:rStyle w:val="a4"/>
          </w:rPr>
          <w:t>15.11</w:t>
        </w:r>
      </w:hyperlink>
      <w:r>
        <w:t xml:space="preserve">, </w:t>
      </w:r>
      <w:hyperlink r:id="rId42" w:history="1">
        <w:r>
          <w:rPr>
            <w:rStyle w:val="a4"/>
          </w:rPr>
          <w:t>15.14-15.15.16</w:t>
        </w:r>
      </w:hyperlink>
      <w:r>
        <w:t xml:space="preserve">, </w:t>
      </w:r>
      <w:hyperlink r:id="rId43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44" w:history="1">
        <w:r>
          <w:rPr>
            <w:rStyle w:val="a4"/>
          </w:rPr>
          <w:t>статьей 19.4.1</w:t>
        </w:r>
      </w:hyperlink>
      <w:r>
        <w:t xml:space="preserve">, </w:t>
      </w:r>
      <w:hyperlink r:id="rId45" w:history="1">
        <w:r>
          <w:rPr>
            <w:rStyle w:val="a4"/>
          </w:rPr>
          <w:t>частями 20</w:t>
        </w:r>
      </w:hyperlink>
      <w:r>
        <w:t xml:space="preserve"> и </w:t>
      </w:r>
      <w:hyperlink r:id="rId46" w:history="1">
        <w:r>
          <w:rPr>
            <w:rStyle w:val="a4"/>
          </w:rPr>
          <w:t>20.1 статьи 19.5</w:t>
        </w:r>
      </w:hyperlink>
      <w:r>
        <w:t xml:space="preserve">, </w:t>
      </w:r>
      <w:hyperlink r:id="rId47" w:history="1">
        <w:r>
          <w:rPr>
            <w:rStyle w:val="a4"/>
          </w:rPr>
          <w:t>статьями 19.6</w:t>
        </w:r>
      </w:hyperlink>
      <w:r>
        <w:t xml:space="preserve"> и </w:t>
      </w:r>
      <w:hyperlink r:id="rId48" w:history="1">
        <w:r>
          <w:rPr>
            <w:rStyle w:val="a4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bookmarkEnd w:id="141"/>
    <w:p w:rsidR="0018237B" w:rsidRDefault="00A86465">
      <w:r>
        <w:t>председатель контрольно-счетного органа местного самоуправления;</w:t>
      </w:r>
    </w:p>
    <w:p w:rsidR="0018237B" w:rsidRDefault="00A86465">
      <w:r>
        <w:lastRenderedPageBreak/>
        <w:t>заместитель председателя контрольно-счетного органа местного самоуправления;</w:t>
      </w:r>
    </w:p>
    <w:p w:rsidR="0018237B" w:rsidRDefault="00A86465">
      <w:r>
        <w:t>аудитор контрольно-счетного органа местного самоуправления;</w:t>
      </w:r>
    </w:p>
    <w:p w:rsidR="0018237B" w:rsidRDefault="00A86465">
      <w:r>
        <w:t>заместитель главы муниципального образования (заместитель главы администрации муниципального образования);</w:t>
      </w:r>
    </w:p>
    <w:p w:rsidR="0018237B" w:rsidRDefault="00A86465">
      <w:r>
        <w:t>руководитель самостоятельного структурного подразделения органа местного самоуправления;</w:t>
      </w:r>
    </w:p>
    <w:p w:rsidR="0018237B" w:rsidRDefault="00A86465">
      <w:r>
        <w:t>заместитель руководителя самостоятельного структурного подразделения органа местного самоуправления;</w:t>
      </w:r>
    </w:p>
    <w:p w:rsidR="0018237B" w:rsidRDefault="00A86465">
      <w:r>
        <w:t>руководитель структурного подразделения органа местного самоуправления;</w:t>
      </w:r>
    </w:p>
    <w:p w:rsidR="0018237B" w:rsidRDefault="00A86465">
      <w:r>
        <w:t>заместитель руководителя структурного подразделения органа местного самоуправления.</w:t>
      </w:r>
    </w:p>
    <w:p w:rsidR="0018237B" w:rsidRDefault="00A86465">
      <w:bookmarkStart w:id="142" w:name="sub_7581"/>
      <w:r>
        <w:t xml:space="preserve">5.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49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50" w:history="1">
        <w:r>
          <w:rPr>
            <w:rStyle w:val="a4"/>
          </w:rPr>
          <w:t>статьей 19.4.1</w:t>
        </w:r>
      </w:hyperlink>
      <w:r>
        <w:t xml:space="preserve">, </w:t>
      </w:r>
      <w:hyperlink r:id="rId51" w:history="1">
        <w:r>
          <w:rPr>
            <w:rStyle w:val="a4"/>
          </w:rPr>
          <w:t>частью 1 статьи 19.5</w:t>
        </w:r>
      </w:hyperlink>
      <w:r>
        <w:t xml:space="preserve">, </w:t>
      </w:r>
      <w:hyperlink r:id="rId52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bookmarkEnd w:id="142"/>
    <w:p w:rsidR="0018237B" w:rsidRDefault="00A86465">
      <w:r>
        <w:t>первый заместитель главы муниципального образования (первый заместитель главы администрации муниципального образования);</w:t>
      </w:r>
    </w:p>
    <w:p w:rsidR="0018237B" w:rsidRDefault="00A86465">
      <w:r>
        <w:t>заместитель главы муниципального образования (заместитель главы администрации муниципального образования);</w:t>
      </w:r>
    </w:p>
    <w:p w:rsidR="0018237B" w:rsidRDefault="00A86465">
      <w:proofErr w:type="gramStart"/>
      <w:r>
        <w:t>руководитель (глава) округа (района) в городе (руководитель (глава) администрации округа (района) в городе);</w:t>
      </w:r>
      <w:proofErr w:type="gramEnd"/>
    </w:p>
    <w:p w:rsidR="0018237B" w:rsidRDefault="00A86465">
      <w:proofErr w:type="gramStart"/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proofErr w:type="gramEnd"/>
    </w:p>
    <w:p w:rsidR="0018237B" w:rsidRDefault="00A86465">
      <w:proofErr w:type="gramStart"/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proofErr w:type="gramEnd"/>
    </w:p>
    <w:p w:rsidR="0018237B" w:rsidRDefault="00A86465">
      <w:r>
        <w:t>руководитель структурного подразделения органа местного самоуправления;</w:t>
      </w:r>
    </w:p>
    <w:p w:rsidR="0018237B" w:rsidRDefault="00A86465">
      <w:r>
        <w:t>заместитель руководителя структурного подразделения органа местного самоуправления.</w:t>
      </w:r>
    </w:p>
    <w:p w:rsidR="0018237B" w:rsidRDefault="0018237B"/>
    <w:p w:rsidR="0018237B" w:rsidRDefault="00A86465">
      <w:pPr>
        <w:pStyle w:val="a5"/>
      </w:pPr>
      <w:bookmarkStart w:id="143" w:name="sub_76"/>
      <w:r>
        <w:rPr>
          <w:rStyle w:val="a3"/>
        </w:rPr>
        <w:t>Статья 36</w:t>
      </w:r>
      <w:r>
        <w:t>. Назначение административного наказания без составления протокола</w:t>
      </w:r>
    </w:p>
    <w:bookmarkEnd w:id="143"/>
    <w:p w:rsidR="0018237B" w:rsidRDefault="00A86465">
      <w:r>
        <w:t xml:space="preserve">В случаях, предусмотренных </w:t>
      </w:r>
      <w:hyperlink r:id="rId5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18237B" w:rsidRDefault="0018237B"/>
    <w:p w:rsidR="0018237B" w:rsidRDefault="00A86465">
      <w:pPr>
        <w:pStyle w:val="1"/>
      </w:pPr>
      <w:bookmarkStart w:id="144" w:name="sub_31500"/>
      <w:r>
        <w:t>Глава XII. Заключительные положения</w:t>
      </w:r>
    </w:p>
    <w:bookmarkEnd w:id="144"/>
    <w:p w:rsidR="0018237B" w:rsidRDefault="0018237B"/>
    <w:p w:rsidR="0018237B" w:rsidRDefault="00A86465">
      <w:pPr>
        <w:pStyle w:val="a5"/>
      </w:pPr>
      <w:bookmarkStart w:id="145" w:name="sub_78"/>
      <w:r>
        <w:rPr>
          <w:rStyle w:val="a3"/>
        </w:rPr>
        <w:t>Статья 37</w:t>
      </w:r>
      <w:r>
        <w:t xml:space="preserve">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Оренбургской области</w:t>
      </w:r>
    </w:p>
    <w:bookmarkEnd w:id="145"/>
    <w:p w:rsidR="0018237B" w:rsidRDefault="00A86465">
      <w:r>
        <w:t>Со дня вступления в силу настоящего Закона признать утратившими силу:</w:t>
      </w:r>
    </w:p>
    <w:bookmarkStart w:id="146" w:name="sub_7801"/>
    <w:p w:rsidR="0018237B" w:rsidRDefault="0018237B">
      <w:r>
        <w:fldChar w:fldCharType="begin"/>
      </w:r>
      <w:r w:rsidR="00A86465">
        <w:instrText>HYPERLINK "garantF1://27400997.0"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</w:p>
    <w:bookmarkStart w:id="147" w:name="sub_7802"/>
    <w:bookmarkEnd w:id="146"/>
    <w:p w:rsidR="0018237B" w:rsidRDefault="0018237B">
      <w:r>
        <w:fldChar w:fldCharType="begin"/>
      </w:r>
      <w:r w:rsidR="00A86465">
        <w:instrText>HYPERLINK "garantF1://27402770.0"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24 апреля 1996 года "О </w:t>
      </w:r>
      <w:proofErr w:type="gramStart"/>
      <w:r w:rsidR="00A86465">
        <w:t>контроле за</w:t>
      </w:r>
      <w:proofErr w:type="gramEnd"/>
      <w:r w:rsidR="00A86465">
        <w:t xml:space="preserve"> распространением и демонстрацией эротической продукции на территории Оренбургской области";</w:t>
      </w:r>
    </w:p>
    <w:bookmarkStart w:id="148" w:name="sub_7803"/>
    <w:bookmarkEnd w:id="147"/>
    <w:p w:rsidR="0018237B" w:rsidRDefault="0018237B">
      <w:r>
        <w:fldChar w:fldCharType="begin"/>
      </w:r>
      <w:r w:rsidR="00A86465">
        <w:instrText>HYPERLINK "garantF1://27402773.0"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</w:t>
      </w:r>
      <w:r w:rsidR="00A86465">
        <w:lastRenderedPageBreak/>
        <w:t>культуры Оренбургской области";</w:t>
      </w:r>
    </w:p>
    <w:bookmarkStart w:id="149" w:name="sub_7804"/>
    <w:bookmarkEnd w:id="148"/>
    <w:p w:rsidR="0018237B" w:rsidRDefault="0018237B">
      <w:r>
        <w:fldChar w:fldCharType="begin"/>
      </w:r>
      <w:r w:rsidR="00A86465">
        <w:instrText>HYPERLINK "garantF1://27402774.0"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18 сентября 1997 года N 142/38-ОЗ "О внесении изменений и дополнений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bookmarkStart w:id="150" w:name="sub_7805"/>
    <w:bookmarkEnd w:id="149"/>
    <w:p w:rsidR="0018237B" w:rsidRDefault="0018237B">
      <w:r>
        <w:fldChar w:fldCharType="begin"/>
      </w:r>
      <w:r w:rsidR="00A86465">
        <w:instrText>HYPERLINK "garantF1://27402213.2"</w:instrText>
      </w:r>
      <w:r>
        <w:fldChar w:fldCharType="separate"/>
      </w:r>
      <w:r w:rsidR="00A86465">
        <w:rPr>
          <w:rStyle w:val="a4"/>
        </w:rPr>
        <w:t>статьи 2 - 7</w:t>
      </w:r>
      <w:r>
        <w:fldChar w:fldCharType="end"/>
      </w:r>
      <w:r w:rsidR="00A86465">
        <w:t xml:space="preserve">, </w:t>
      </w:r>
      <w:hyperlink r:id="rId54" w:history="1">
        <w:r w:rsidR="00A86465">
          <w:rPr>
            <w:rStyle w:val="a4"/>
          </w:rPr>
          <w:t>9 - 17</w:t>
        </w:r>
      </w:hyperlink>
      <w:r w:rsidR="00A86465">
        <w:t xml:space="preserve"> Закона Оренбургской области от 6 сентября 2002 года N 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bookmarkStart w:id="151" w:name="sub_7806"/>
    <w:bookmarkEnd w:id="150"/>
    <w:p w:rsidR="0018237B" w:rsidRDefault="0018237B">
      <w:r>
        <w:fldChar w:fldCharType="begin"/>
      </w:r>
      <w:r w:rsidR="00A86465">
        <w:instrText>HYPERLINK "garantF1://27402602.0"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10 ноября 2002 года N 311/54-III-ОЗ "Об административной ответственности за безбилетный проезд в муниципальном пассажирском транспорте";</w:t>
      </w:r>
    </w:p>
    <w:bookmarkStart w:id="152" w:name="sub_7807"/>
    <w:bookmarkEnd w:id="151"/>
    <w:p w:rsidR="0018237B" w:rsidRDefault="0018237B">
      <w:r>
        <w:fldChar w:fldCharType="begin"/>
      </w:r>
      <w:r w:rsidR="00A86465">
        <w:instrText>HYPERLINK "garantF1://27402636.0"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5 января 2003 года N 465/84-III-ОЗ "О внесении изменений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bookmarkStart w:id="153" w:name="sub_7808"/>
    <w:bookmarkEnd w:id="152"/>
    <w:p w:rsidR="0018237B" w:rsidRDefault="0018237B">
      <w:r>
        <w:fldChar w:fldCharType="begin"/>
      </w:r>
      <w:r w:rsidR="00A86465">
        <w:instrText>HYPERLINK "garantF1://27402721.0"</w:instrText>
      </w:r>
      <w:r>
        <w:fldChar w:fldCharType="separate"/>
      </w:r>
      <w:r w:rsidR="00A86465">
        <w:rPr>
          <w:rStyle w:val="a4"/>
        </w:rPr>
        <w:t>Закон</w:t>
      </w:r>
      <w:r>
        <w:fldChar w:fldCharType="end"/>
      </w:r>
      <w:r w:rsidR="00A86465">
        <w:t xml:space="preserve"> Оренбургской области от 16 апреля 2003 года N 195/27-III-ОЗ "Об административной ответственности граждан за изготовление, хранение и сбыт спиртных напитков домашней выработки".</w:t>
      </w:r>
    </w:p>
    <w:bookmarkEnd w:id="153"/>
    <w:p w:rsidR="0018237B" w:rsidRDefault="0018237B"/>
    <w:p w:rsidR="0018237B" w:rsidRDefault="00A86465">
      <w:pPr>
        <w:pStyle w:val="a5"/>
      </w:pPr>
      <w:bookmarkStart w:id="154" w:name="sub_77"/>
      <w:r>
        <w:rPr>
          <w:rStyle w:val="a3"/>
        </w:rPr>
        <w:t>Статья 38</w:t>
      </w:r>
      <w:r>
        <w:t>. Вступление в силу настоящего Закона</w:t>
      </w:r>
    </w:p>
    <w:bookmarkEnd w:id="154"/>
    <w:p w:rsidR="0018237B" w:rsidRDefault="00A86465">
      <w:r>
        <w:t xml:space="preserve">Настоящий Закон вступает в силу через десять дней после его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18237B" w:rsidRDefault="0018237B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18237B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8237B" w:rsidRDefault="00A86465">
            <w:pPr>
              <w:pStyle w:val="ab"/>
            </w:pPr>
            <w:r>
              <w:t>Глава администрации Оренбургской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8237B" w:rsidRDefault="00A86465">
            <w:pPr>
              <w:pStyle w:val="aa"/>
              <w:jc w:val="right"/>
            </w:pPr>
            <w:r>
              <w:t>А.А. Чернышев</w:t>
            </w:r>
          </w:p>
        </w:tc>
      </w:tr>
    </w:tbl>
    <w:p w:rsidR="0018237B" w:rsidRDefault="0018237B"/>
    <w:p w:rsidR="0018237B" w:rsidRDefault="00A86465">
      <w:pPr>
        <w:pStyle w:val="ab"/>
      </w:pPr>
      <w:r>
        <w:t>г. Оренбург, Дом Советов</w:t>
      </w:r>
    </w:p>
    <w:p w:rsidR="0018237B" w:rsidRDefault="00A86465">
      <w:pPr>
        <w:pStyle w:val="ab"/>
      </w:pPr>
      <w:r>
        <w:t>1 октября 2003 года</w:t>
      </w:r>
    </w:p>
    <w:p w:rsidR="0018237B" w:rsidRDefault="00A86465">
      <w:pPr>
        <w:pStyle w:val="ab"/>
      </w:pPr>
      <w:r>
        <w:t>N 489/55-III-ОЗ</w:t>
      </w:r>
    </w:p>
    <w:p w:rsidR="00A86465" w:rsidRDefault="00A86465"/>
    <w:sectPr w:rsidR="00A86465" w:rsidSect="001823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626"/>
    <w:rsid w:val="0018237B"/>
    <w:rsid w:val="00857DFB"/>
    <w:rsid w:val="00A86465"/>
    <w:rsid w:val="00C8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23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23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237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23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18237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18237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1823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8237B"/>
    <w:rPr>
      <w:i/>
      <w:iCs/>
    </w:rPr>
  </w:style>
  <w:style w:type="character" w:customStyle="1" w:styleId="a9">
    <w:name w:val="Не вступил в силу"/>
    <w:basedOn w:val="a3"/>
    <w:uiPriority w:val="99"/>
    <w:rsid w:val="0018237B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rsid w:val="0018237B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18237B"/>
    <w:pPr>
      <w:ind w:firstLine="0"/>
      <w:jc w:val="left"/>
    </w:pPr>
  </w:style>
  <w:style w:type="character" w:customStyle="1" w:styleId="ac">
    <w:name w:val="Цветовое выделение для Текст"/>
    <w:uiPriority w:val="99"/>
    <w:rsid w:val="0018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7.14" TargetMode="External"/><Relationship Id="rId18" Type="http://schemas.openxmlformats.org/officeDocument/2006/relationships/hyperlink" Target="garantF1://27497925.1101" TargetMode="External"/><Relationship Id="rId26" Type="http://schemas.openxmlformats.org/officeDocument/2006/relationships/hyperlink" Target="garantF1://27435939.0" TargetMode="External"/><Relationship Id="rId39" Type="http://schemas.openxmlformats.org/officeDocument/2006/relationships/hyperlink" Target="garantF1://12025267.521" TargetMode="External"/><Relationship Id="rId21" Type="http://schemas.openxmlformats.org/officeDocument/2006/relationships/hyperlink" Target="garantF1://27434507.0" TargetMode="External"/><Relationship Id="rId34" Type="http://schemas.openxmlformats.org/officeDocument/2006/relationships/hyperlink" Target="garantF1://12025267.19401" TargetMode="External"/><Relationship Id="rId42" Type="http://schemas.openxmlformats.org/officeDocument/2006/relationships/hyperlink" Target="garantF1://12025267.1514" TargetMode="External"/><Relationship Id="rId47" Type="http://schemas.openxmlformats.org/officeDocument/2006/relationships/hyperlink" Target="garantF1://12025267.196" TargetMode="External"/><Relationship Id="rId50" Type="http://schemas.openxmlformats.org/officeDocument/2006/relationships/hyperlink" Target="garantF1://12025267.194001" TargetMode="External"/><Relationship Id="rId55" Type="http://schemas.openxmlformats.org/officeDocument/2006/relationships/hyperlink" Target="garantF1://27502842.0" TargetMode="External"/><Relationship Id="rId7" Type="http://schemas.openxmlformats.org/officeDocument/2006/relationships/hyperlink" Target="garantF1://12025267.22102" TargetMode="External"/><Relationship Id="rId12" Type="http://schemas.openxmlformats.org/officeDocument/2006/relationships/hyperlink" Target="garantF1://27400600.0" TargetMode="External"/><Relationship Id="rId17" Type="http://schemas.openxmlformats.org/officeDocument/2006/relationships/hyperlink" Target="garantF1://27467657.10000" TargetMode="External"/><Relationship Id="rId25" Type="http://schemas.openxmlformats.org/officeDocument/2006/relationships/hyperlink" Target="garantF1://27412110.0" TargetMode="External"/><Relationship Id="rId33" Type="http://schemas.openxmlformats.org/officeDocument/2006/relationships/hyperlink" Target="garantF1://12025267.192003" TargetMode="External"/><Relationship Id="rId38" Type="http://schemas.openxmlformats.org/officeDocument/2006/relationships/hyperlink" Target="garantF1://12025267.197" TargetMode="External"/><Relationship Id="rId46" Type="http://schemas.openxmlformats.org/officeDocument/2006/relationships/hyperlink" Target="garantF1://12025267.19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0" TargetMode="External"/><Relationship Id="rId20" Type="http://schemas.openxmlformats.org/officeDocument/2006/relationships/hyperlink" Target="garantF1://27474087.1000" TargetMode="External"/><Relationship Id="rId29" Type="http://schemas.openxmlformats.org/officeDocument/2006/relationships/hyperlink" Target="garantF1://3000000.0" TargetMode="External"/><Relationship Id="rId41" Type="http://schemas.openxmlformats.org/officeDocument/2006/relationships/hyperlink" Target="garantF1://12025267.1511" TargetMode="External"/><Relationship Id="rId54" Type="http://schemas.openxmlformats.org/officeDocument/2006/relationships/hyperlink" Target="garantF1://27402213.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7.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27467858.0" TargetMode="External"/><Relationship Id="rId32" Type="http://schemas.openxmlformats.org/officeDocument/2006/relationships/hyperlink" Target="garantF1://12025267.192002" TargetMode="External"/><Relationship Id="rId37" Type="http://schemas.openxmlformats.org/officeDocument/2006/relationships/hyperlink" Target="garantF1://12025267.195201" TargetMode="External"/><Relationship Id="rId40" Type="http://schemas.openxmlformats.org/officeDocument/2006/relationships/hyperlink" Target="garantF1://12025267.151" TargetMode="External"/><Relationship Id="rId45" Type="http://schemas.openxmlformats.org/officeDocument/2006/relationships/hyperlink" Target="garantF1://12025267.19520" TargetMode="External"/><Relationship Id="rId53" Type="http://schemas.openxmlformats.org/officeDocument/2006/relationships/hyperlink" Target="garantF1://12025267.0" TargetMode="External"/><Relationship Id="rId5" Type="http://schemas.openxmlformats.org/officeDocument/2006/relationships/hyperlink" Target="garantF1://12025267.0" TargetMode="External"/><Relationship Id="rId15" Type="http://schemas.openxmlformats.org/officeDocument/2006/relationships/hyperlink" Target="garantF1://12025267.14" TargetMode="External"/><Relationship Id="rId23" Type="http://schemas.openxmlformats.org/officeDocument/2006/relationships/hyperlink" Target="garantF1://27429095.0" TargetMode="External"/><Relationship Id="rId28" Type="http://schemas.openxmlformats.org/officeDocument/2006/relationships/hyperlink" Target="garantF1://12025267.230" TargetMode="External"/><Relationship Id="rId36" Type="http://schemas.openxmlformats.org/officeDocument/2006/relationships/hyperlink" Target="garantF1://12025267.19501" TargetMode="External"/><Relationship Id="rId49" Type="http://schemas.openxmlformats.org/officeDocument/2006/relationships/hyperlink" Target="garantF1://12025267.19401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27437492.0" TargetMode="External"/><Relationship Id="rId31" Type="http://schemas.openxmlformats.org/officeDocument/2006/relationships/hyperlink" Target="garantF1://12025267.14104" TargetMode="External"/><Relationship Id="rId44" Type="http://schemas.openxmlformats.org/officeDocument/2006/relationships/hyperlink" Target="garantF1://12025267.194001" TargetMode="External"/><Relationship Id="rId52" Type="http://schemas.openxmlformats.org/officeDocument/2006/relationships/hyperlink" Target="garantF1://12025267.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27402947.0" TargetMode="External"/><Relationship Id="rId27" Type="http://schemas.openxmlformats.org/officeDocument/2006/relationships/hyperlink" Target="garantF1://12045408.1" TargetMode="External"/><Relationship Id="rId30" Type="http://schemas.openxmlformats.org/officeDocument/2006/relationships/hyperlink" Target="garantF1://12025267.14103" TargetMode="External"/><Relationship Id="rId35" Type="http://schemas.openxmlformats.org/officeDocument/2006/relationships/hyperlink" Target="garantF1://12025267.194001" TargetMode="External"/><Relationship Id="rId43" Type="http://schemas.openxmlformats.org/officeDocument/2006/relationships/hyperlink" Target="garantF1://12025267.19401" TargetMode="External"/><Relationship Id="rId48" Type="http://schemas.openxmlformats.org/officeDocument/2006/relationships/hyperlink" Target="garantF1://12025267.197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25267.283" TargetMode="External"/><Relationship Id="rId51" Type="http://schemas.openxmlformats.org/officeDocument/2006/relationships/hyperlink" Target="garantF1://12025267.195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7584</Words>
  <Characters>43230</Characters>
  <Application>Microsoft Office Word</Application>
  <DocSecurity>0</DocSecurity>
  <Lines>360</Lines>
  <Paragraphs>101</Paragraphs>
  <ScaleCrop>false</ScaleCrop>
  <Company>НПП "Гарант-Сервис"</Company>
  <LinksUpToDate>false</LinksUpToDate>
  <CharactersWithSpaces>50713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3</cp:revision>
  <dcterms:created xsi:type="dcterms:W3CDTF">2018-05-11T06:51:00Z</dcterms:created>
  <dcterms:modified xsi:type="dcterms:W3CDTF">2018-05-11T06:54:00Z</dcterms:modified>
</cp:coreProperties>
</file>